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E0E8" w14:textId="77777777" w:rsidR="00EE0D3A" w:rsidRPr="00EE0D3A" w:rsidRDefault="00EE0D3A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CURRICULUM VITAE</w:t>
      </w:r>
      <w:proofErr w:type="gramEnd"/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D870071" w14:textId="77777777" w:rsidR="00EE0D3A" w:rsidRDefault="00EE0D3A" w:rsidP="00EE0D3A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Ryan J. Rebe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2BA7F8E7" w14:textId="5E20848A" w:rsidR="00484855" w:rsidRPr="00EE0D3A" w:rsidRDefault="00484855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Chair and </w:t>
      </w:r>
      <w:r w:rsidR="00C13AD8">
        <w:rPr>
          <w:rFonts w:ascii="Garamond" w:eastAsia="Times New Roman" w:hAnsi="Garamond" w:cs="Segoe UI"/>
          <w:sz w:val="24"/>
          <w:szCs w:val="24"/>
        </w:rPr>
        <w:t>Full</w:t>
      </w:r>
      <w:r>
        <w:rPr>
          <w:rFonts w:ascii="Garamond" w:eastAsia="Times New Roman" w:hAnsi="Garamond" w:cs="Segoe UI"/>
          <w:sz w:val="24"/>
          <w:szCs w:val="24"/>
        </w:rPr>
        <w:t xml:space="preserve"> Professor</w:t>
      </w:r>
    </w:p>
    <w:p w14:paraId="1F28D8ED" w14:textId="77777777" w:rsidR="00EE0D3A" w:rsidRPr="00EE0D3A" w:rsidRDefault="00EE0D3A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Department of Political Science, Legal, and Urban Studies </w:t>
      </w:r>
    </w:p>
    <w:p w14:paraId="7D16C8D2" w14:textId="77777777" w:rsidR="00EE0D3A" w:rsidRPr="00EE0D3A" w:rsidRDefault="00EE0D3A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William Paterson University </w:t>
      </w:r>
    </w:p>
    <w:p w14:paraId="6E23207D" w14:textId="77777777" w:rsidR="00EE0D3A" w:rsidRPr="00EE0D3A" w:rsidRDefault="00EE0D3A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Wayne, New Jersey </w:t>
      </w:r>
    </w:p>
    <w:p w14:paraId="54A25385" w14:textId="77777777" w:rsidR="00EE0D3A" w:rsidRPr="00EE0D3A" w:rsidRDefault="00EE0D3A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(973) 720-3424 </w:t>
      </w:r>
    </w:p>
    <w:p w14:paraId="726AF5BF" w14:textId="77777777" w:rsidR="00EE0D3A" w:rsidRPr="00EE0D3A" w:rsidRDefault="00EE0D3A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reber@wpunj.edu </w:t>
      </w:r>
    </w:p>
    <w:p w14:paraId="0C6297D3" w14:textId="77777777" w:rsidR="00EE0D3A" w:rsidRPr="00EE0D3A" w:rsidRDefault="00EE0D3A" w:rsidP="00EE0D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color w:val="FF0000"/>
          <w:sz w:val="24"/>
          <w:szCs w:val="24"/>
        </w:rPr>
        <w:t>__________________________________________________________________</w:t>
      </w:r>
      <w:r w:rsidRPr="00EE0D3A">
        <w:rPr>
          <w:rFonts w:ascii="Garamond" w:eastAsia="Times New Roman" w:hAnsi="Garamond" w:cs="Segoe UI"/>
          <w:color w:val="FF0000"/>
          <w:sz w:val="24"/>
          <w:szCs w:val="24"/>
        </w:rPr>
        <w:t> </w:t>
      </w:r>
    </w:p>
    <w:p w14:paraId="3D6741CF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color w:val="FF0000"/>
          <w:sz w:val="24"/>
          <w:szCs w:val="24"/>
        </w:rPr>
        <w:t> </w:t>
      </w:r>
    </w:p>
    <w:p w14:paraId="3D5478F7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Teaching and Research Interests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CB1829B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70EC5D35" w14:textId="77777777" w:rsidR="00EE0D3A" w:rsidRPr="00EE0D3A" w:rsidRDefault="00B753F2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>Election law, constitutional law, civil liberties, criminal law, judicial politics, American government</w:t>
      </w:r>
      <w:r w:rsidR="00EE0D3A"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36C09F7C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6B31AD0" w14:textId="5885BCF8" w:rsidR="00EE0D3A" w:rsidRPr="00EE0D3A" w:rsidRDefault="007D7AB0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b/>
          <w:bCs/>
          <w:sz w:val="24"/>
          <w:szCs w:val="24"/>
        </w:rPr>
        <w:t>Academic Appointments</w:t>
      </w:r>
    </w:p>
    <w:p w14:paraId="70184AF7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76C402A6" w14:textId="1FF7CE57" w:rsidR="00C15AF4" w:rsidRDefault="00C15AF4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2025-Present</w:t>
      </w:r>
      <w:r>
        <w:rPr>
          <w:rFonts w:ascii="Garamond" w:eastAsia="Times New Roman" w:hAnsi="Garamond" w:cs="Segoe UI"/>
          <w:sz w:val="24"/>
          <w:szCs w:val="24"/>
        </w:rPr>
        <w:tab/>
        <w:t>Director, American Democracy Project, William Paterson University</w:t>
      </w:r>
    </w:p>
    <w:p w14:paraId="088E157B" w14:textId="77777777" w:rsidR="00C15AF4" w:rsidRDefault="00C15AF4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6F00E8C7" w14:textId="40922D16" w:rsidR="00231BC5" w:rsidRDefault="00231BC5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2023-Present</w:t>
      </w:r>
      <w:r>
        <w:rPr>
          <w:rFonts w:ascii="Garamond" w:eastAsia="Times New Roman" w:hAnsi="Garamond" w:cs="Segoe UI"/>
          <w:sz w:val="24"/>
          <w:szCs w:val="24"/>
        </w:rPr>
        <w:tab/>
        <w:t>Chair, Department of Political Science, Legal, and Urban Studies, William Paterson University</w:t>
      </w:r>
    </w:p>
    <w:p w14:paraId="10EF0EA9" w14:textId="77777777" w:rsidR="00231BC5" w:rsidRDefault="00231BC5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3E122051" w14:textId="46EFFC51" w:rsidR="00EE0D3A" w:rsidRDefault="00EE0D3A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2019-Present</w:t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 xml:space="preserve">Director of Legal </w:t>
      </w:r>
      <w:r w:rsidR="00BA2988">
        <w:rPr>
          <w:rFonts w:ascii="Garamond" w:eastAsia="Times New Roman" w:hAnsi="Garamond" w:cs="Segoe UI"/>
          <w:sz w:val="24"/>
          <w:szCs w:val="24"/>
        </w:rPr>
        <w:t xml:space="preserve">and </w:t>
      </w:r>
      <w:r w:rsidR="008C1613">
        <w:rPr>
          <w:rFonts w:ascii="Garamond" w:eastAsia="Times New Roman" w:hAnsi="Garamond" w:cs="Segoe UI"/>
          <w:sz w:val="24"/>
          <w:szCs w:val="24"/>
        </w:rPr>
        <w:t>Forensic Studies</w:t>
      </w:r>
      <w:r w:rsidRPr="00EE0D3A">
        <w:rPr>
          <w:rFonts w:ascii="Garamond" w:eastAsia="Times New Roman" w:hAnsi="Garamond" w:cs="Segoe UI"/>
          <w:sz w:val="24"/>
          <w:szCs w:val="24"/>
        </w:rPr>
        <w:t xml:space="preserve">, William </w:t>
      </w:r>
      <w:r w:rsidR="00231BC5">
        <w:rPr>
          <w:rFonts w:ascii="Garamond" w:eastAsia="Times New Roman" w:hAnsi="Garamond" w:cs="Segoe UI"/>
          <w:sz w:val="24"/>
          <w:szCs w:val="24"/>
        </w:rPr>
        <w:t>Paterson University</w:t>
      </w:r>
    </w:p>
    <w:p w14:paraId="3039EA0E" w14:textId="77777777" w:rsidR="00244050" w:rsidRDefault="00244050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5B9A0738" w14:textId="63532EC5" w:rsidR="00244050" w:rsidRPr="00EE0D3A" w:rsidRDefault="00244050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>2019-Present</w:t>
      </w:r>
      <w:r>
        <w:rPr>
          <w:rFonts w:ascii="Garamond" w:eastAsia="Times New Roman" w:hAnsi="Garamond" w:cs="Segoe UI"/>
          <w:sz w:val="24"/>
          <w:szCs w:val="24"/>
        </w:rPr>
        <w:tab/>
        <w:t>Pre-</w:t>
      </w:r>
      <w:r w:rsidR="00647D20">
        <w:rPr>
          <w:rFonts w:ascii="Garamond" w:eastAsia="Times New Roman" w:hAnsi="Garamond" w:cs="Segoe UI"/>
          <w:sz w:val="24"/>
          <w:szCs w:val="24"/>
        </w:rPr>
        <w:t>l</w:t>
      </w:r>
      <w:r>
        <w:rPr>
          <w:rFonts w:ascii="Garamond" w:eastAsia="Times New Roman" w:hAnsi="Garamond" w:cs="Segoe UI"/>
          <w:sz w:val="24"/>
          <w:szCs w:val="24"/>
        </w:rPr>
        <w:t>aw Advisor, William Paterson University</w:t>
      </w:r>
    </w:p>
    <w:p w14:paraId="586EA2BC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3AB85B9" w14:textId="1E3DBC48" w:rsidR="007D43B6" w:rsidRPr="007639C9" w:rsidRDefault="007A6608" w:rsidP="00EE0D3A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  <w:r>
        <w:rPr>
          <w:rFonts w:ascii="Garamond" w:eastAsia="Times New Roman" w:hAnsi="Garamond" w:cs="Segoe UI"/>
          <w:b/>
          <w:bCs/>
          <w:sz w:val="24"/>
          <w:szCs w:val="24"/>
        </w:rPr>
        <w:t>Academic Ranks</w:t>
      </w:r>
    </w:p>
    <w:p w14:paraId="20EF9EB1" w14:textId="77777777" w:rsidR="007D43B6" w:rsidRDefault="007D43B6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7EA03233" w14:textId="463601CB" w:rsidR="00C13AD8" w:rsidRDefault="00C13AD8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2025-Present</w:t>
      </w:r>
      <w:r>
        <w:rPr>
          <w:rFonts w:ascii="Garamond" w:eastAsia="Times New Roman" w:hAnsi="Garamond" w:cs="Segoe UI"/>
          <w:sz w:val="24"/>
          <w:szCs w:val="24"/>
        </w:rPr>
        <w:tab/>
        <w:t>Full Professor, William Paterson University</w:t>
      </w:r>
    </w:p>
    <w:p w14:paraId="7EC623B7" w14:textId="77777777" w:rsidR="00C13AD8" w:rsidRDefault="00C13AD8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765E1F0" w14:textId="62B2C1EA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2018-</w:t>
      </w:r>
      <w:r w:rsidR="00C13AD8">
        <w:rPr>
          <w:rFonts w:ascii="Garamond" w:eastAsia="Times New Roman" w:hAnsi="Garamond" w:cs="Segoe UI"/>
          <w:sz w:val="24"/>
          <w:szCs w:val="24"/>
        </w:rPr>
        <w:t>2025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Associate Professor, William Paterso</w:t>
      </w:r>
      <w:r w:rsidR="00231BC5">
        <w:rPr>
          <w:rFonts w:ascii="Garamond" w:eastAsia="Times New Roman" w:hAnsi="Garamond" w:cs="Segoe UI"/>
          <w:sz w:val="24"/>
          <w:szCs w:val="24"/>
        </w:rPr>
        <w:t>n University</w:t>
      </w:r>
    </w:p>
    <w:p w14:paraId="0A996D49" w14:textId="77777777" w:rsidR="00EE0D3A" w:rsidRDefault="00EE0D3A" w:rsidP="00EE0D3A">
      <w:pPr>
        <w:spacing w:after="0" w:line="240" w:lineRule="auto"/>
        <w:ind w:left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3B024CBB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2013-2018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Assistant Professor, William Paters</w:t>
      </w:r>
      <w:r w:rsidR="00231BC5">
        <w:rPr>
          <w:rFonts w:ascii="Garamond" w:eastAsia="Times New Roman" w:hAnsi="Garamond" w:cs="Segoe UI"/>
          <w:sz w:val="24"/>
          <w:szCs w:val="24"/>
        </w:rPr>
        <w:t>on University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2467926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4A29121" w14:textId="145D74DD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2011-2013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Graduate Instructor, Texas Tech University</w:t>
      </w:r>
    </w:p>
    <w:p w14:paraId="2BA66F2A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2B035F5F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Education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3B6E936F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C1ACD96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2013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>
        <w:rPr>
          <w:rFonts w:ascii="Calibri" w:eastAsia="Times New Roman" w:hAnsi="Calibri" w:cs="Segoe UI"/>
          <w:sz w:val="24"/>
          <w:szCs w:val="24"/>
        </w:rPr>
        <w:tab/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Ph.D. Political Science, Texas Tech University </w:t>
      </w:r>
    </w:p>
    <w:p w14:paraId="4B4DB92D" w14:textId="6382B4F4" w:rsidR="00EE0D3A" w:rsidRPr="00EE0D3A" w:rsidRDefault="008C1613" w:rsidP="00EE0D3A">
      <w:pPr>
        <w:spacing w:after="0" w:line="240" w:lineRule="auto"/>
        <w:ind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>Fields of Study: American and c</w:t>
      </w:r>
      <w:r w:rsidR="00EE0D3A" w:rsidRPr="00EE0D3A">
        <w:rPr>
          <w:rFonts w:ascii="Garamond" w:eastAsia="Times New Roman" w:hAnsi="Garamond" w:cs="Segoe UI"/>
          <w:sz w:val="24"/>
          <w:szCs w:val="24"/>
        </w:rPr>
        <w:t>omparative politics </w:t>
      </w:r>
    </w:p>
    <w:p w14:paraId="7FC5CA56" w14:textId="59D7B50B" w:rsidR="00EE0D3A" w:rsidRPr="00EE0D3A" w:rsidRDefault="00EE0D3A" w:rsidP="00EE0D3A">
      <w:pPr>
        <w:spacing w:after="0" w:line="240" w:lineRule="auto"/>
        <w:ind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Minor: </w:t>
      </w:r>
      <w:r w:rsidR="001059FC">
        <w:rPr>
          <w:rFonts w:ascii="Garamond" w:eastAsia="Times New Roman" w:hAnsi="Garamond" w:cs="Segoe UI"/>
          <w:sz w:val="24"/>
          <w:szCs w:val="24"/>
        </w:rPr>
        <w:t>research</w:t>
      </w:r>
      <w:r w:rsidRPr="00EE0D3A">
        <w:rPr>
          <w:rFonts w:ascii="Garamond" w:eastAsia="Times New Roman" w:hAnsi="Garamond" w:cs="Segoe UI"/>
          <w:sz w:val="24"/>
          <w:szCs w:val="24"/>
        </w:rPr>
        <w:t xml:space="preserve"> methodology </w:t>
      </w:r>
    </w:p>
    <w:p w14:paraId="3E93D5D5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87F2ADD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2010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>
        <w:rPr>
          <w:rFonts w:ascii="Calibri" w:eastAsia="Times New Roman" w:hAnsi="Calibri" w:cs="Segoe UI"/>
          <w:sz w:val="24"/>
          <w:szCs w:val="24"/>
        </w:rPr>
        <w:tab/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M.A. Political Science, Texas Tech University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19C3BFF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71B68C10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2002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J.D., University of Houston </w:t>
      </w:r>
    </w:p>
    <w:p w14:paraId="03282745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36773372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1999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B.A. (graduated with distinction) Political Science,  </w:t>
      </w:r>
    </w:p>
    <w:p w14:paraId="15FD6ACB" w14:textId="77777777" w:rsidR="00EE0D3A" w:rsidRPr="00EE0D3A" w:rsidRDefault="00EE0D3A" w:rsidP="00EE0D3A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University of North Carolina-Chapel Hill </w:t>
      </w:r>
    </w:p>
    <w:p w14:paraId="50FB52EB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550091EF" w14:textId="2450F608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lastRenderedPageBreak/>
        <w:t>Professional Experience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1EB6048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DD97790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2002-2006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Licensed Attorney, State Bar of Texas </w:t>
      </w:r>
    </w:p>
    <w:p w14:paraId="6ACC74C6" w14:textId="3B30B8E4" w:rsidR="00EE0D3A" w:rsidRPr="00EE0D3A" w:rsidRDefault="00826DF5" w:rsidP="00EE0D3A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● </w:t>
      </w:r>
      <w:r w:rsidR="00EE0D3A" w:rsidRPr="00EE0D3A">
        <w:rPr>
          <w:rFonts w:ascii="Garamond" w:eastAsia="Times New Roman" w:hAnsi="Garamond" w:cs="Segoe UI"/>
          <w:sz w:val="24"/>
          <w:szCs w:val="24"/>
        </w:rPr>
        <w:t>Law Offices of Ryan J. Rebe, El Paso, Texas  </w:t>
      </w:r>
    </w:p>
    <w:p w14:paraId="263D0600" w14:textId="02BA76DC" w:rsidR="00EE0D3A" w:rsidRPr="00EE0D3A" w:rsidRDefault="00826DF5" w:rsidP="009A1103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● </w:t>
      </w:r>
      <w:r w:rsidR="00EE0D3A" w:rsidRPr="00EE0D3A">
        <w:rPr>
          <w:rFonts w:ascii="Garamond" w:eastAsia="Times New Roman" w:hAnsi="Garamond" w:cs="Segoe UI"/>
          <w:sz w:val="24"/>
          <w:szCs w:val="24"/>
        </w:rPr>
        <w:t>Trial and appellate lawyer at the state and federal levels   </w:t>
      </w:r>
    </w:p>
    <w:p w14:paraId="6D13D69B" w14:textId="77777777" w:rsidR="00C13AD8" w:rsidRDefault="00C13AD8" w:rsidP="00E11E72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0E1BE381" w14:textId="54A8DC2F" w:rsidR="00EE0D3A" w:rsidRDefault="00EE0D3A" w:rsidP="00E11E72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Teaching Experience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EF37380" w14:textId="77777777" w:rsidR="00B10037" w:rsidRPr="00B10037" w:rsidRDefault="00B10037" w:rsidP="00B10037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3CA2D2B6" w14:textId="77777777" w:rsidR="00857A67" w:rsidRDefault="00EE0D3A" w:rsidP="00857A67">
      <w:pPr>
        <w:spacing w:after="0" w:line="240" w:lineRule="auto"/>
        <w:ind w:left="2880" w:hanging="288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063023">
        <w:rPr>
          <w:rFonts w:ascii="Garamond" w:eastAsia="Times New Roman" w:hAnsi="Garamond" w:cs="Segoe UI"/>
          <w:iCs/>
          <w:sz w:val="24"/>
          <w:szCs w:val="24"/>
        </w:rPr>
        <w:t>Undergraduate Courses:</w:t>
      </w:r>
      <w:r w:rsidR="00063023">
        <w:rPr>
          <w:rFonts w:ascii="Garamond" w:eastAsia="Times New Roman" w:hAnsi="Garamond" w:cs="Segoe UI"/>
          <w:i/>
          <w:iCs/>
          <w:sz w:val="24"/>
          <w:szCs w:val="24"/>
        </w:rPr>
        <w:t xml:space="preserve">  </w:t>
      </w:r>
      <w:r w:rsidR="00063023">
        <w:rPr>
          <w:rFonts w:ascii="Garamond" w:eastAsia="Times New Roman" w:hAnsi="Garamond" w:cs="Segoe UI"/>
          <w:i/>
          <w:iCs/>
          <w:sz w:val="24"/>
          <w:szCs w:val="24"/>
        </w:rPr>
        <w:tab/>
      </w:r>
      <w:r w:rsidR="00063023" w:rsidRPr="00D7040F">
        <w:rPr>
          <w:rFonts w:ascii="Garamond" w:eastAsia="Times New Roman" w:hAnsi="Garamond" w:cs="Segoe UI"/>
          <w:i/>
          <w:sz w:val="24"/>
          <w:szCs w:val="24"/>
        </w:rPr>
        <w:t>Election Law 4800</w:t>
      </w:r>
      <w:r w:rsidR="00063023">
        <w:rPr>
          <w:rFonts w:ascii="Garamond" w:eastAsia="Times New Roman" w:hAnsi="Garamond" w:cs="Segoe UI"/>
          <w:sz w:val="24"/>
          <w:szCs w:val="24"/>
        </w:rPr>
        <w:t xml:space="preserve">, </w:t>
      </w:r>
      <w:r w:rsidR="00063023" w:rsidRPr="00EE0D3A">
        <w:rPr>
          <w:rFonts w:ascii="Garamond" w:eastAsia="Times New Roman" w:hAnsi="Garamond" w:cs="Segoe UI"/>
          <w:i/>
          <w:iCs/>
          <w:sz w:val="24"/>
          <w:szCs w:val="24"/>
        </w:rPr>
        <w:t xml:space="preserve">First Amendment Law 4800, Equal Protection Law 4800, The Supreme Court 4800, Judicial Politics 3990, Comparative Criminal Law 3990, </w:t>
      </w:r>
      <w:r w:rsidR="00063023">
        <w:rPr>
          <w:rFonts w:ascii="Garamond" w:eastAsia="Times New Roman" w:hAnsi="Garamond" w:cs="Segoe UI"/>
          <w:i/>
          <w:iCs/>
          <w:sz w:val="24"/>
          <w:szCs w:val="24"/>
        </w:rPr>
        <w:t xml:space="preserve">Mock Trial 3990, </w:t>
      </w:r>
      <w:r w:rsidR="00063023" w:rsidRPr="00EE0D3A">
        <w:rPr>
          <w:rFonts w:ascii="Garamond" w:eastAsia="Times New Roman" w:hAnsi="Garamond" w:cs="Segoe UI"/>
          <w:i/>
          <w:iCs/>
          <w:sz w:val="24"/>
          <w:szCs w:val="24"/>
        </w:rPr>
        <w:t>Administr</w:t>
      </w:r>
      <w:r w:rsidR="00E11E72">
        <w:rPr>
          <w:rFonts w:ascii="Garamond" w:eastAsia="Times New Roman" w:hAnsi="Garamond" w:cs="Segoe UI"/>
          <w:i/>
          <w:iCs/>
          <w:sz w:val="24"/>
          <w:szCs w:val="24"/>
        </w:rPr>
        <w:t>ative Law 3850, Criminal Law 374</w:t>
      </w:r>
      <w:r w:rsidR="00063023" w:rsidRPr="00EE0D3A">
        <w:rPr>
          <w:rFonts w:ascii="Garamond" w:eastAsia="Times New Roman" w:hAnsi="Garamond" w:cs="Segoe UI"/>
          <w:i/>
          <w:iCs/>
          <w:sz w:val="24"/>
          <w:szCs w:val="24"/>
        </w:rPr>
        <w:t>0, International Law 3400, Civil Liberties 3250, Constitutional Law 3240, American Political Theory 3110, Forensic Studies 2510, American Judicial System 2260, Law in Everyday Life 1250, American Government 1200, Power, Justice &amp; Freedom 1150, Introduction to Politics 1100</w:t>
      </w:r>
      <w:r w:rsidR="00063023"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D7A6875" w14:textId="77777777" w:rsidR="008C1613" w:rsidRDefault="008C1613" w:rsidP="008C1613">
      <w:pPr>
        <w:spacing w:after="0" w:line="240" w:lineRule="auto"/>
        <w:ind w:left="2880" w:hanging="2880"/>
        <w:textAlignment w:val="baseline"/>
        <w:rPr>
          <w:rFonts w:ascii="Garamond" w:eastAsia="Times New Roman" w:hAnsi="Garamond" w:cs="Segoe UI"/>
          <w:iCs/>
          <w:sz w:val="24"/>
          <w:szCs w:val="24"/>
        </w:rPr>
      </w:pPr>
    </w:p>
    <w:p w14:paraId="6C063043" w14:textId="77777777" w:rsidR="008C1613" w:rsidRDefault="00EE0D3A" w:rsidP="008C1613">
      <w:pPr>
        <w:spacing w:after="0" w:line="240" w:lineRule="auto"/>
        <w:ind w:left="2880" w:hanging="288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857A67">
        <w:rPr>
          <w:rFonts w:ascii="Garamond" w:eastAsia="Times New Roman" w:hAnsi="Garamond" w:cs="Segoe UI"/>
          <w:iCs/>
          <w:sz w:val="24"/>
          <w:szCs w:val="24"/>
        </w:rPr>
        <w:t>Online Courses</w:t>
      </w:r>
      <w:r w:rsidRPr="00857A67">
        <w:rPr>
          <w:rFonts w:ascii="Garamond" w:eastAsia="Times New Roman" w:hAnsi="Garamond" w:cs="Segoe UI"/>
          <w:sz w:val="24"/>
          <w:szCs w:val="24"/>
        </w:rPr>
        <w:t>:</w:t>
      </w:r>
      <w:r w:rsidRPr="00EE0D3A">
        <w:rPr>
          <w:rFonts w:ascii="Garamond" w:eastAsia="Times New Roman" w:hAnsi="Garamond" w:cs="Segoe UI"/>
          <w:sz w:val="24"/>
          <w:szCs w:val="24"/>
        </w:rPr>
        <w:t>  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="00E11E72">
        <w:rPr>
          <w:rFonts w:ascii="Garamond" w:eastAsia="Times New Roman" w:hAnsi="Garamond" w:cs="Segoe UI"/>
          <w:i/>
          <w:sz w:val="24"/>
          <w:szCs w:val="24"/>
        </w:rPr>
        <w:t>Criminal Law 374</w:t>
      </w:r>
      <w:r w:rsidR="008C1613" w:rsidRPr="008C1613">
        <w:rPr>
          <w:rFonts w:ascii="Garamond" w:eastAsia="Times New Roman" w:hAnsi="Garamond" w:cs="Segoe UI"/>
          <w:i/>
          <w:sz w:val="24"/>
          <w:szCs w:val="24"/>
        </w:rPr>
        <w:t>0</w:t>
      </w:r>
      <w:r w:rsidR="008C1613">
        <w:rPr>
          <w:rFonts w:ascii="Garamond" w:eastAsia="Times New Roman" w:hAnsi="Garamond" w:cs="Segoe UI"/>
          <w:i/>
          <w:sz w:val="24"/>
          <w:szCs w:val="24"/>
        </w:rPr>
        <w:t xml:space="preserve">, </w:t>
      </w:r>
      <w:r w:rsidR="00A157A3">
        <w:rPr>
          <w:rFonts w:ascii="Garamond" w:eastAsia="Times New Roman" w:hAnsi="Garamond" w:cs="Segoe UI"/>
          <w:i/>
          <w:sz w:val="24"/>
          <w:szCs w:val="24"/>
        </w:rPr>
        <w:t>Mock Trial 39</w:t>
      </w:r>
      <w:r w:rsidR="00C224B8">
        <w:rPr>
          <w:rFonts w:ascii="Garamond" w:eastAsia="Times New Roman" w:hAnsi="Garamond" w:cs="Segoe UI"/>
          <w:i/>
          <w:sz w:val="24"/>
          <w:szCs w:val="24"/>
        </w:rPr>
        <w:t xml:space="preserve">90, </w:t>
      </w:r>
      <w:r w:rsidR="008C1613" w:rsidRPr="008C1613">
        <w:rPr>
          <w:rFonts w:ascii="Garamond" w:eastAsia="Times New Roman" w:hAnsi="Garamond" w:cs="Segoe UI"/>
          <w:i/>
          <w:sz w:val="24"/>
          <w:szCs w:val="24"/>
        </w:rPr>
        <w:t>American</w:t>
      </w:r>
      <w:r w:rsidR="008C1613">
        <w:rPr>
          <w:rFonts w:ascii="Garamond" w:eastAsia="Times New Roman" w:hAnsi="Garamond" w:cs="Segoe UI"/>
          <w:sz w:val="24"/>
          <w:szCs w:val="24"/>
        </w:rPr>
        <w:t xml:space="preserve"> </w:t>
      </w:r>
      <w:r w:rsidR="008C1613">
        <w:rPr>
          <w:rFonts w:ascii="Garamond" w:eastAsia="Times New Roman" w:hAnsi="Garamond" w:cs="Segoe UI"/>
          <w:i/>
          <w:sz w:val="24"/>
          <w:szCs w:val="24"/>
        </w:rPr>
        <w:t xml:space="preserve">Judicial System 2260, </w:t>
      </w:r>
      <w:r w:rsidR="00857A67" w:rsidRPr="00857A67">
        <w:rPr>
          <w:rFonts w:ascii="Garamond" w:eastAsia="Times New Roman" w:hAnsi="Garamond" w:cs="Segoe UI"/>
          <w:i/>
          <w:sz w:val="24"/>
          <w:szCs w:val="24"/>
        </w:rPr>
        <w:t>American Government 1200</w:t>
      </w:r>
      <w:r w:rsidR="00857A67">
        <w:rPr>
          <w:rFonts w:ascii="Garamond" w:eastAsia="Times New Roman" w:hAnsi="Garamond" w:cs="Segoe UI"/>
          <w:sz w:val="24"/>
          <w:szCs w:val="24"/>
        </w:rPr>
        <w:t xml:space="preserve">, </w:t>
      </w:r>
      <w:r w:rsidR="00857A67" w:rsidRPr="00857A67">
        <w:rPr>
          <w:rFonts w:ascii="Garamond" w:eastAsia="Times New Roman" w:hAnsi="Garamond" w:cs="Segoe UI"/>
          <w:i/>
          <w:sz w:val="24"/>
          <w:szCs w:val="24"/>
        </w:rPr>
        <w:t>Power, Justice &amp; Freedom 1150</w:t>
      </w:r>
    </w:p>
    <w:p w14:paraId="4476596D" w14:textId="77777777" w:rsidR="00EE0D3A" w:rsidRPr="008C1613" w:rsidRDefault="008C1613" w:rsidP="008C1613">
      <w:pPr>
        <w:spacing w:after="0" w:line="240" w:lineRule="auto"/>
        <w:ind w:left="2880" w:hanging="2880"/>
        <w:textAlignment w:val="baseline"/>
        <w:rPr>
          <w:rFonts w:ascii="Segoe UI" w:eastAsia="Times New Roman" w:hAnsi="Segoe UI" w:cs="Segoe UI"/>
          <w:i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 </w:t>
      </w:r>
    </w:p>
    <w:p w14:paraId="0B517169" w14:textId="77777777" w:rsidR="00EE0D3A" w:rsidRPr="00EE0D3A" w:rsidRDefault="00EE0D3A" w:rsidP="00857A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57A67">
        <w:rPr>
          <w:rFonts w:ascii="Garamond" w:eastAsia="Times New Roman" w:hAnsi="Garamond" w:cs="Segoe UI"/>
          <w:iCs/>
          <w:sz w:val="24"/>
          <w:szCs w:val="24"/>
        </w:rPr>
        <w:t>Graduate Course</w:t>
      </w:r>
      <w:r w:rsidR="00C5636D">
        <w:rPr>
          <w:rFonts w:ascii="Garamond" w:eastAsia="Times New Roman" w:hAnsi="Garamond" w:cs="Segoe UI"/>
          <w:iCs/>
          <w:sz w:val="24"/>
          <w:szCs w:val="24"/>
        </w:rPr>
        <w:t>s</w:t>
      </w:r>
      <w:r w:rsidRPr="00857A67">
        <w:rPr>
          <w:rFonts w:ascii="Garamond" w:eastAsia="Times New Roman" w:hAnsi="Garamond" w:cs="Segoe UI"/>
          <w:iCs/>
          <w:sz w:val="24"/>
          <w:szCs w:val="24"/>
        </w:rPr>
        <w:t>:</w:t>
      </w:r>
      <w:r w:rsidRPr="00EE0D3A">
        <w:rPr>
          <w:rFonts w:ascii="Garamond" w:eastAsia="Times New Roman" w:hAnsi="Garamond" w:cs="Segoe UI"/>
          <w:sz w:val="24"/>
          <w:szCs w:val="24"/>
        </w:rPr>
        <w:t>  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="00857A67">
        <w:rPr>
          <w:rFonts w:ascii="Calibri" w:eastAsia="Times New Roman" w:hAnsi="Calibri" w:cs="Segoe UI"/>
          <w:sz w:val="24"/>
          <w:szCs w:val="24"/>
        </w:rPr>
        <w:tab/>
      </w:r>
      <w:r w:rsidR="00074C13" w:rsidRPr="00074C13">
        <w:rPr>
          <w:rFonts w:ascii="Garamond" w:eastAsia="Times New Roman" w:hAnsi="Garamond" w:cs="Segoe UI"/>
          <w:i/>
          <w:sz w:val="24"/>
          <w:szCs w:val="24"/>
        </w:rPr>
        <w:t>Administrative Law &amp; Policy 6430</w:t>
      </w:r>
      <w:r w:rsidR="00074C13">
        <w:rPr>
          <w:rFonts w:ascii="Calibri" w:eastAsia="Times New Roman" w:hAnsi="Calibri" w:cs="Segoe UI"/>
          <w:sz w:val="24"/>
          <w:szCs w:val="24"/>
        </w:rPr>
        <w:t xml:space="preserve">, </w:t>
      </w:r>
      <w:r w:rsidRPr="00857A67">
        <w:rPr>
          <w:rFonts w:ascii="Garamond" w:eastAsia="Times New Roman" w:hAnsi="Garamond" w:cs="Segoe UI"/>
          <w:i/>
          <w:sz w:val="24"/>
          <w:szCs w:val="24"/>
        </w:rPr>
        <w:t>Comparative Cri</w:t>
      </w:r>
      <w:r w:rsidR="006475DA" w:rsidRPr="00857A67">
        <w:rPr>
          <w:rFonts w:ascii="Garamond" w:eastAsia="Times New Roman" w:hAnsi="Garamond" w:cs="Segoe UI"/>
          <w:i/>
          <w:sz w:val="24"/>
          <w:szCs w:val="24"/>
        </w:rPr>
        <w:t>minal Law</w:t>
      </w:r>
      <w:r w:rsidR="00857A67">
        <w:rPr>
          <w:rFonts w:ascii="Garamond" w:eastAsia="Times New Roman" w:hAnsi="Garamond" w:cs="Segoe UI"/>
          <w:i/>
          <w:sz w:val="24"/>
          <w:szCs w:val="24"/>
        </w:rPr>
        <w:t xml:space="preserve"> 5990</w:t>
      </w:r>
      <w:r w:rsidRPr="00857A67">
        <w:rPr>
          <w:rFonts w:ascii="Segoe UI" w:eastAsia="Times New Roman" w:hAnsi="Segoe UI" w:cs="Segoe UI"/>
          <w:sz w:val="18"/>
          <w:szCs w:val="18"/>
        </w:rPr>
        <w:t> </w:t>
      </w:r>
    </w:p>
    <w:p w14:paraId="4E786F35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7D4F2894" w14:textId="77777777" w:rsidR="00956EAC" w:rsidRDefault="00956EAC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  <w:u w:val="single"/>
        </w:rPr>
      </w:pPr>
      <w:r>
        <w:rPr>
          <w:rFonts w:ascii="Garamond" w:eastAsia="Times New Roman" w:hAnsi="Garamond" w:cs="Segoe UI"/>
          <w:sz w:val="24"/>
          <w:szCs w:val="24"/>
          <w:u w:val="single"/>
        </w:rPr>
        <w:t>Curriculum Development</w:t>
      </w:r>
    </w:p>
    <w:p w14:paraId="60D4BE49" w14:textId="77777777" w:rsidR="00956EAC" w:rsidRDefault="00956EAC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i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2021</w:t>
      </w:r>
      <w:r>
        <w:rPr>
          <w:rFonts w:ascii="Garamond" w:eastAsia="Times New Roman" w:hAnsi="Garamond" w:cs="Segoe UI"/>
          <w:sz w:val="24"/>
          <w:szCs w:val="24"/>
        </w:rPr>
        <w:tab/>
      </w:r>
      <w:r w:rsidRPr="00956EAC">
        <w:rPr>
          <w:rFonts w:ascii="Garamond" w:eastAsia="Times New Roman" w:hAnsi="Garamond" w:cs="Segoe UI"/>
          <w:i/>
          <w:sz w:val="24"/>
          <w:szCs w:val="24"/>
        </w:rPr>
        <w:t>Administrative Law</w:t>
      </w:r>
      <w:r>
        <w:rPr>
          <w:rFonts w:ascii="Garamond" w:eastAsia="Times New Roman" w:hAnsi="Garamond" w:cs="Segoe UI"/>
          <w:i/>
          <w:sz w:val="24"/>
          <w:szCs w:val="24"/>
        </w:rPr>
        <w:t xml:space="preserve"> &amp; Policy 6430</w:t>
      </w:r>
    </w:p>
    <w:p w14:paraId="5C94CE8F" w14:textId="77777777" w:rsidR="00956EAC" w:rsidRDefault="00956EAC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i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2019</w:t>
      </w:r>
      <w:r>
        <w:rPr>
          <w:rFonts w:ascii="Garamond" w:eastAsia="Times New Roman" w:hAnsi="Garamond" w:cs="Segoe UI"/>
          <w:sz w:val="24"/>
          <w:szCs w:val="24"/>
        </w:rPr>
        <w:tab/>
      </w:r>
      <w:r>
        <w:rPr>
          <w:rFonts w:ascii="Garamond" w:eastAsia="Times New Roman" w:hAnsi="Garamond" w:cs="Segoe UI"/>
          <w:i/>
          <w:sz w:val="24"/>
          <w:szCs w:val="24"/>
        </w:rPr>
        <w:t>Criminal Law 3740</w:t>
      </w:r>
    </w:p>
    <w:p w14:paraId="53C52E32" w14:textId="77777777" w:rsidR="00956EAC" w:rsidRPr="00956EAC" w:rsidRDefault="00956EAC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2015</w:t>
      </w:r>
      <w:r>
        <w:rPr>
          <w:rFonts w:ascii="Garamond" w:eastAsia="Times New Roman" w:hAnsi="Garamond" w:cs="Segoe UI"/>
          <w:sz w:val="24"/>
          <w:szCs w:val="24"/>
        </w:rPr>
        <w:tab/>
      </w:r>
      <w:r w:rsidRPr="00956EAC">
        <w:rPr>
          <w:rFonts w:ascii="Garamond" w:eastAsia="Times New Roman" w:hAnsi="Garamond" w:cs="Segoe UI"/>
          <w:i/>
          <w:sz w:val="24"/>
          <w:szCs w:val="24"/>
        </w:rPr>
        <w:t>Forensic Studies 2510</w:t>
      </w:r>
    </w:p>
    <w:p w14:paraId="4E8A23BB" w14:textId="77777777" w:rsidR="00956EAC" w:rsidRPr="00956EAC" w:rsidRDefault="00956EAC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i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2015</w:t>
      </w:r>
      <w:r>
        <w:rPr>
          <w:rFonts w:ascii="Garamond" w:eastAsia="Times New Roman" w:hAnsi="Garamond" w:cs="Segoe UI"/>
          <w:sz w:val="24"/>
          <w:szCs w:val="24"/>
        </w:rPr>
        <w:tab/>
      </w:r>
      <w:r w:rsidRPr="00956EAC">
        <w:rPr>
          <w:rFonts w:ascii="Garamond" w:eastAsia="Times New Roman" w:hAnsi="Garamond" w:cs="Segoe UI"/>
          <w:i/>
          <w:sz w:val="24"/>
          <w:szCs w:val="24"/>
        </w:rPr>
        <w:t xml:space="preserve">Minor in Forensic Studies </w:t>
      </w:r>
    </w:p>
    <w:p w14:paraId="2489A888" w14:textId="77777777" w:rsidR="00956EAC" w:rsidRPr="00956EAC" w:rsidRDefault="00956EAC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50133CF3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  <w:u w:val="single"/>
        </w:rPr>
        <w:t>Study Abroad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D16246D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2015, 2016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Cambridge University (England), WPU Summer Program at St. Edmund’s College  </w:t>
      </w:r>
    </w:p>
    <w:p w14:paraId="25801D86" w14:textId="77777777" w:rsidR="00EE0D3A" w:rsidRPr="00EE0D3A" w:rsidRDefault="00EE0D3A" w:rsidP="0080457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 </w:t>
      </w:r>
    </w:p>
    <w:p w14:paraId="3EF972CC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  <w:u w:val="single"/>
        </w:rPr>
        <w:t>Thesis Committees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2B5E324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2019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Honors Thesis Chair—Yongki Lu </w:t>
      </w:r>
    </w:p>
    <w:p w14:paraId="16D78631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      </w:t>
      </w:r>
      <w:r w:rsidR="006475DA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Masters Thesis Committee – Yevgeniya Gutina </w:t>
      </w:r>
    </w:p>
    <w:p w14:paraId="6543BC6D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2018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Masters Thesis Chair – Kyle Flandrau </w:t>
      </w:r>
    </w:p>
    <w:p w14:paraId="72A07C09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2017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Masters Thesis Chair – John Danubio </w:t>
      </w:r>
    </w:p>
    <w:p w14:paraId="11C34854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      </w:t>
      </w:r>
      <w:r w:rsidR="006475DA">
        <w:rPr>
          <w:rFonts w:ascii="Garamond" w:eastAsia="Times New Roman" w:hAnsi="Garamond" w:cs="Segoe UI"/>
          <w:sz w:val="24"/>
          <w:szCs w:val="24"/>
        </w:rPr>
        <w:tab/>
      </w:r>
      <w:r w:rsidR="006475DA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Masters Thesis Committee – Katherine Bennin </w:t>
      </w:r>
    </w:p>
    <w:p w14:paraId="0BBA7717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      </w:t>
      </w:r>
      <w:r w:rsidR="006475DA">
        <w:rPr>
          <w:rFonts w:ascii="Garamond" w:eastAsia="Times New Roman" w:hAnsi="Garamond" w:cs="Segoe UI"/>
          <w:sz w:val="24"/>
          <w:szCs w:val="24"/>
        </w:rPr>
        <w:tab/>
      </w:r>
      <w:r w:rsidR="006475DA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Masters Thesis Committee – Dom Caracappa </w:t>
      </w:r>
    </w:p>
    <w:p w14:paraId="0B776628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2016      </w:t>
      </w:r>
      <w:r w:rsidRPr="00EE0D3A">
        <w:rPr>
          <w:rFonts w:ascii="Calibri" w:eastAsia="Times New Roman" w:hAnsi="Calibri" w:cs="Segoe UI"/>
          <w:sz w:val="24"/>
          <w:szCs w:val="24"/>
        </w:rPr>
        <w:t xml:space="preserve"> </w:t>
      </w:r>
      <w:r w:rsidR="006475DA">
        <w:rPr>
          <w:rFonts w:ascii="Calibri" w:eastAsia="Times New Roman" w:hAnsi="Calibri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Masters Thesis Committee – Jeremy Levine </w:t>
      </w:r>
    </w:p>
    <w:p w14:paraId="7E96B3DD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      </w:t>
      </w:r>
      <w:r w:rsidR="006475DA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Honors Thesis Chair – Nalani Wilson  </w:t>
      </w:r>
    </w:p>
    <w:p w14:paraId="767F3359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8E1C629" w14:textId="77777777" w:rsidR="00EE0D3A" w:rsidRDefault="00964B99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b/>
          <w:bCs/>
          <w:sz w:val="24"/>
          <w:szCs w:val="24"/>
        </w:rPr>
        <w:t>Books</w:t>
      </w:r>
      <w:r w:rsidR="00EE0D3A"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EA33BD7" w14:textId="77777777" w:rsidR="001C1ACB" w:rsidRPr="00EE0D3A" w:rsidRDefault="001C1ACB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C254DEA" w14:textId="2322EE25" w:rsidR="00EB3EF6" w:rsidRDefault="00EB3EF6" w:rsidP="00605087">
      <w:pPr>
        <w:spacing w:after="0" w:line="240" w:lineRule="auto"/>
        <w:ind w:left="720" w:hanging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2025</w:t>
      </w:r>
      <w:r>
        <w:rPr>
          <w:rFonts w:ascii="Garamond" w:eastAsia="Times New Roman" w:hAnsi="Garamond" w:cs="Segoe UI"/>
          <w:sz w:val="24"/>
          <w:szCs w:val="24"/>
        </w:rPr>
        <w:tab/>
        <w:t xml:space="preserve">Second edition: </w:t>
      </w:r>
      <w:r w:rsidRPr="00EB3EF6">
        <w:rPr>
          <w:rFonts w:ascii="Garamond" w:eastAsia="Times New Roman" w:hAnsi="Garamond" w:cs="Segoe UI"/>
          <w:i/>
          <w:iCs/>
          <w:sz w:val="24"/>
          <w:szCs w:val="24"/>
        </w:rPr>
        <w:t>The Partisan Court: The Era of Political Partisanship on the U.S. Supreme Court.</w:t>
      </w:r>
      <w:r>
        <w:rPr>
          <w:rFonts w:ascii="Garamond" w:eastAsia="Times New Roman" w:hAnsi="Garamond" w:cs="Segoe UI"/>
          <w:sz w:val="24"/>
          <w:szCs w:val="24"/>
        </w:rPr>
        <w:t xml:space="preserve"> Lexington Books. </w:t>
      </w:r>
    </w:p>
    <w:p w14:paraId="5D517A90" w14:textId="77777777" w:rsidR="00EB3EF6" w:rsidRDefault="00EB3EF6" w:rsidP="00605087">
      <w:pPr>
        <w:spacing w:after="0" w:line="240" w:lineRule="auto"/>
        <w:ind w:left="720" w:hanging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587BCADD" w14:textId="7EA40C3D" w:rsidR="00605087" w:rsidRDefault="00605087" w:rsidP="00605087">
      <w:pPr>
        <w:spacing w:after="0" w:line="240" w:lineRule="auto"/>
        <w:ind w:left="720" w:hanging="72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2021</w:t>
      </w:r>
      <w:r>
        <w:rPr>
          <w:rFonts w:ascii="Garamond" w:eastAsia="Times New Roman" w:hAnsi="Garamond" w:cs="Segoe UI"/>
          <w:sz w:val="24"/>
          <w:szCs w:val="24"/>
        </w:rPr>
        <w:tab/>
      </w:r>
      <w:r w:rsidR="00EB3EF6">
        <w:rPr>
          <w:rFonts w:ascii="Garamond" w:eastAsia="Times New Roman" w:hAnsi="Garamond" w:cs="Segoe UI"/>
          <w:sz w:val="24"/>
          <w:szCs w:val="24"/>
        </w:rPr>
        <w:t xml:space="preserve">First edition:  </w:t>
      </w:r>
      <w:r w:rsidRPr="00605087">
        <w:rPr>
          <w:rFonts w:ascii="Garamond" w:eastAsia="Times New Roman" w:hAnsi="Garamond" w:cs="Segoe UI"/>
          <w:i/>
          <w:sz w:val="24"/>
          <w:szCs w:val="24"/>
        </w:rPr>
        <w:t>The Partisan Court: The Era of Political Partisanship on the U.S. Supreme Court.</w:t>
      </w:r>
      <w:r>
        <w:rPr>
          <w:rFonts w:ascii="Garamond" w:eastAsia="Times New Roman" w:hAnsi="Garamond" w:cs="Segoe UI"/>
          <w:sz w:val="24"/>
          <w:szCs w:val="24"/>
        </w:rPr>
        <w:t xml:space="preserve"> Lexington Books.</w:t>
      </w:r>
    </w:p>
    <w:p w14:paraId="2022746D" w14:textId="77777777" w:rsidR="00964B99" w:rsidRDefault="00964B99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64D941E7" w14:textId="77777777" w:rsidR="00964B99" w:rsidRDefault="00964B99" w:rsidP="00EE0D3A">
      <w:pPr>
        <w:spacing w:after="0" w:line="240" w:lineRule="auto"/>
        <w:textAlignment w:val="baseline"/>
        <w:rPr>
          <w:rFonts w:ascii="Garamond" w:eastAsia="Times New Roman" w:hAnsi="Garamond" w:cs="Segoe UI"/>
          <w:b/>
          <w:sz w:val="24"/>
          <w:szCs w:val="24"/>
        </w:rPr>
      </w:pPr>
      <w:r w:rsidRPr="00964B99">
        <w:rPr>
          <w:rFonts w:ascii="Garamond" w:eastAsia="Times New Roman" w:hAnsi="Garamond" w:cs="Segoe UI"/>
          <w:b/>
          <w:sz w:val="24"/>
          <w:szCs w:val="24"/>
        </w:rPr>
        <w:lastRenderedPageBreak/>
        <w:t>Peer-Reviewed Journal Articles</w:t>
      </w:r>
    </w:p>
    <w:p w14:paraId="3F58F1E6" w14:textId="77777777" w:rsidR="001C1ACB" w:rsidRPr="00964B99" w:rsidRDefault="001C1ACB" w:rsidP="00EE0D3A">
      <w:pPr>
        <w:spacing w:after="0" w:line="240" w:lineRule="auto"/>
        <w:textAlignment w:val="baseline"/>
        <w:rPr>
          <w:rFonts w:ascii="Garamond" w:eastAsia="Times New Roman" w:hAnsi="Garamond" w:cs="Segoe UI"/>
          <w:b/>
          <w:sz w:val="24"/>
          <w:szCs w:val="24"/>
        </w:rPr>
      </w:pPr>
    </w:p>
    <w:p w14:paraId="7DC21F9E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2019  </w:t>
      </w:r>
      <w:r w:rsidR="000D0EE3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“Amici Curiae Campaign Contributions and Appellant Success in State Supreme Courts.”  </w:t>
      </w:r>
    </w:p>
    <w:p w14:paraId="1B43F566" w14:textId="77777777" w:rsidR="00EE0D3A" w:rsidRPr="00EE0D3A" w:rsidRDefault="00EE0D3A" w:rsidP="00EE0D3A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New England Journal of Political Science </w:t>
      </w:r>
      <w:r w:rsidRPr="00EE0D3A">
        <w:rPr>
          <w:rFonts w:ascii="Garamond" w:eastAsia="Times New Roman" w:hAnsi="Garamond" w:cs="Segoe UI"/>
          <w:sz w:val="24"/>
          <w:szCs w:val="24"/>
        </w:rPr>
        <w:t>11(1) (spring): 88-113</w:t>
      </w:r>
      <w:proofErr w:type="gramStart"/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.</w:t>
      </w:r>
      <w:r w:rsidRPr="00EE0D3A">
        <w:rPr>
          <w:rFonts w:ascii="Garamond" w:eastAsia="Times New Roman" w:hAnsi="Garamond" w:cs="Segoe UI"/>
          <w:sz w:val="24"/>
          <w:szCs w:val="24"/>
        </w:rPr>
        <w:t>  </w:t>
      </w:r>
      <w:proofErr w:type="gramEnd"/>
    </w:p>
    <w:p w14:paraId="491DC671" w14:textId="77777777" w:rsidR="00C13AD8" w:rsidRDefault="00C13AD8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192A0D6B" w14:textId="2D1CE8DA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2016  </w:t>
      </w:r>
      <w:r w:rsidR="000D0EE3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“Analyzing the Link between Dollars and Decisions: A Multi-State Study of Campaign  </w:t>
      </w:r>
    </w:p>
    <w:p w14:paraId="7D5180A8" w14:textId="77777777" w:rsidR="00EE0D3A" w:rsidRPr="00EE0D3A" w:rsidRDefault="00EE0D3A" w:rsidP="00EE0D3A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Contributions and Judicial Decision Making.” 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American Review of Politics</w:t>
      </w:r>
      <w:r w:rsidRPr="00EE0D3A">
        <w:rPr>
          <w:rFonts w:ascii="Garamond" w:eastAsia="Times New Roman" w:hAnsi="Garamond" w:cs="Segoe UI"/>
          <w:sz w:val="24"/>
          <w:szCs w:val="24"/>
        </w:rPr>
        <w:t> 35(1): 65-91. </w:t>
      </w:r>
    </w:p>
    <w:p w14:paraId="7D1CC78F" w14:textId="77777777" w:rsidR="00C13AD8" w:rsidRDefault="00C13AD8" w:rsidP="000D0EE3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3AC1B57A" w14:textId="1652AF53" w:rsidR="000D0EE3" w:rsidRDefault="00EE0D3A" w:rsidP="000D0EE3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i/>
          <w:iCs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2013  </w:t>
      </w:r>
      <w:r w:rsidR="000D0EE3">
        <w:rPr>
          <w:rFonts w:ascii="Garamond" w:eastAsia="Times New Roman" w:hAnsi="Garamond" w:cs="Segoe UI"/>
          <w:sz w:val="24"/>
          <w:szCs w:val="24"/>
        </w:rPr>
        <w:t xml:space="preserve">  </w:t>
      </w:r>
      <w:r w:rsidRPr="00EE0D3A">
        <w:rPr>
          <w:rFonts w:ascii="Garamond" w:eastAsia="Times New Roman" w:hAnsi="Garamond" w:cs="Segoe UI"/>
          <w:sz w:val="24"/>
          <w:szCs w:val="24"/>
        </w:rPr>
        <w:t>“Amicus Curiae and Dissenting Votes at the Texas Supreme Court.” 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Justice</w:t>
      </w:r>
      <w:r w:rsidR="000D0EE3">
        <w:rPr>
          <w:rFonts w:ascii="Garamond" w:eastAsia="Times New Roman" w:hAnsi="Garamond" w:cs="Segoe UI"/>
          <w:i/>
          <w:iCs/>
          <w:sz w:val="24"/>
          <w:szCs w:val="24"/>
        </w:rPr>
        <w:t xml:space="preserve"> System Journal </w:t>
      </w:r>
    </w:p>
    <w:p w14:paraId="345BDA52" w14:textId="77777777" w:rsidR="00EE0D3A" w:rsidRPr="00EE0D3A" w:rsidRDefault="00EE0D3A" w:rsidP="000D0EE3">
      <w:pPr>
        <w:spacing w:after="0" w:line="240" w:lineRule="auto"/>
        <w:ind w:left="1440" w:hanging="720"/>
        <w:textAlignment w:val="baseline"/>
        <w:rPr>
          <w:rFonts w:ascii="Garamond" w:eastAsia="Times New Roman" w:hAnsi="Garamond" w:cs="Segoe UI"/>
          <w:i/>
          <w:iCs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34(2): 171-188. </w:t>
      </w:r>
    </w:p>
    <w:p w14:paraId="057D4994" w14:textId="77777777" w:rsidR="00C13AD8" w:rsidRDefault="00C13AD8" w:rsidP="000D0EE3">
      <w:pPr>
        <w:spacing w:after="0" w:line="240" w:lineRule="auto"/>
        <w:ind w:left="720" w:hanging="72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42D33CD4" w14:textId="5420B2EE" w:rsidR="00EE0D3A" w:rsidRPr="00EE0D3A" w:rsidRDefault="00EE0D3A" w:rsidP="000D0EE3">
      <w:pPr>
        <w:spacing w:after="0" w:line="240" w:lineRule="auto"/>
        <w:ind w:left="720" w:hanging="72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2013  </w:t>
      </w:r>
      <w:r w:rsidR="000D0EE3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 xml:space="preserve">“Political Knowledge of Local Courts: Are Rural Voters More Informed than Urban </w:t>
      </w:r>
      <w:r w:rsidR="000D0EE3">
        <w:rPr>
          <w:rFonts w:ascii="Garamond" w:eastAsia="Times New Roman" w:hAnsi="Garamond" w:cs="Segoe UI"/>
          <w:sz w:val="24"/>
          <w:szCs w:val="24"/>
        </w:rPr>
        <w:t xml:space="preserve">Voters?” 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Judicature </w:t>
      </w:r>
      <w:r w:rsidRPr="00EE0D3A">
        <w:rPr>
          <w:rFonts w:ascii="Garamond" w:eastAsia="Times New Roman" w:hAnsi="Garamond" w:cs="Segoe UI"/>
          <w:sz w:val="24"/>
          <w:szCs w:val="24"/>
        </w:rPr>
        <w:t>96(4): 169-177 (with Mark McKenzie)</w:t>
      </w:r>
      <w:proofErr w:type="gramStart"/>
      <w:r w:rsidRPr="00EE0D3A">
        <w:rPr>
          <w:rFonts w:ascii="Garamond" w:eastAsia="Times New Roman" w:hAnsi="Garamond" w:cs="Segoe UI"/>
          <w:sz w:val="24"/>
          <w:szCs w:val="24"/>
        </w:rPr>
        <w:t>.  </w:t>
      </w:r>
      <w:proofErr w:type="gramEnd"/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8DE5088" w14:textId="77777777" w:rsidR="00C13AD8" w:rsidRDefault="00C13AD8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3CD15DF8" w14:textId="327C6292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2012  </w:t>
      </w:r>
      <w:r w:rsidR="000D0EE3"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“Reexamining the Wall of Separation: A Cross-National Study of Religious Pluralism and  </w:t>
      </w:r>
    </w:p>
    <w:p w14:paraId="470EBB79" w14:textId="77777777" w:rsidR="00EE0D3A" w:rsidRDefault="00EE0D3A" w:rsidP="000D0EE3">
      <w:pPr>
        <w:spacing w:after="0" w:line="240" w:lineRule="auto"/>
        <w:ind w:firstLine="72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Democracy.” 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Politics and Religion</w:t>
      </w:r>
      <w:r w:rsidRPr="00EE0D3A">
        <w:rPr>
          <w:rFonts w:ascii="Garamond" w:eastAsia="Times New Roman" w:hAnsi="Garamond" w:cs="Segoe UI"/>
          <w:sz w:val="24"/>
          <w:szCs w:val="24"/>
        </w:rPr>
        <w:t> 5(3): 655-670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.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3903041F" w14:textId="77777777" w:rsidR="001C1ACB" w:rsidRPr="00EE0D3A" w:rsidRDefault="001C1ACB" w:rsidP="000D0EE3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0FA8700" w14:textId="482ACAC2" w:rsidR="00964B99" w:rsidRDefault="00964B99" w:rsidP="00964B99">
      <w:pPr>
        <w:spacing w:after="0" w:line="240" w:lineRule="auto"/>
        <w:textAlignment w:val="baseline"/>
        <w:rPr>
          <w:rFonts w:ascii="Garamond" w:eastAsia="Times New Roman" w:hAnsi="Garamond" w:cs="Segoe UI"/>
          <w:b/>
          <w:sz w:val="24"/>
          <w:szCs w:val="24"/>
        </w:rPr>
      </w:pPr>
      <w:r w:rsidRPr="00964B99">
        <w:rPr>
          <w:rFonts w:ascii="Garamond" w:eastAsia="Times New Roman" w:hAnsi="Garamond" w:cs="Segoe UI"/>
          <w:b/>
          <w:sz w:val="24"/>
          <w:szCs w:val="24"/>
        </w:rPr>
        <w:t>Book Chapters</w:t>
      </w:r>
    </w:p>
    <w:p w14:paraId="7FC95E72" w14:textId="77777777" w:rsidR="001C1ACB" w:rsidRPr="00D13CBA" w:rsidRDefault="001C1ACB" w:rsidP="00964B99">
      <w:pPr>
        <w:spacing w:after="0" w:line="240" w:lineRule="auto"/>
        <w:textAlignment w:val="baseline"/>
        <w:rPr>
          <w:rFonts w:ascii="Garamond" w:eastAsia="Times New Roman" w:hAnsi="Garamond" w:cs="Segoe UI"/>
          <w:b/>
          <w:sz w:val="24"/>
          <w:szCs w:val="24"/>
        </w:rPr>
      </w:pPr>
    </w:p>
    <w:p w14:paraId="6619F506" w14:textId="77777777" w:rsidR="00964B99" w:rsidRPr="00EE0D3A" w:rsidRDefault="00964B99" w:rsidP="00964B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2017  </w:t>
      </w:r>
      <w:r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“Trial Court Campaign Rhetoric in a Post-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White</w:t>
      </w:r>
      <w:r w:rsidRPr="00EE0D3A">
        <w:rPr>
          <w:rFonts w:ascii="Garamond" w:eastAsia="Times New Roman" w:hAnsi="Garamond" w:cs="Segoe UI"/>
          <w:sz w:val="24"/>
          <w:szCs w:val="24"/>
        </w:rPr>
        <w:t> Environment: An Analysis of Candidate  </w:t>
      </w:r>
    </w:p>
    <w:p w14:paraId="0CD9C1D9" w14:textId="77777777" w:rsidR="00964B99" w:rsidRPr="00EE0D3A" w:rsidRDefault="00964B99" w:rsidP="00964B9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Websites in Contested Elections.” In 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Judicial Elections in the 21</w:t>
      </w:r>
      <w:r w:rsidRPr="00EE0D3A">
        <w:rPr>
          <w:rFonts w:ascii="Garamond" w:eastAsia="Times New Roman" w:hAnsi="Garamond" w:cs="Segoe UI"/>
          <w:i/>
          <w:iCs/>
          <w:sz w:val="19"/>
          <w:szCs w:val="19"/>
          <w:vertAlign w:val="superscript"/>
        </w:rPr>
        <w:t>st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 xml:space="preserve"> Century (Law, </w:t>
      </w:r>
      <w:proofErr w:type="gramStart"/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Courts</w:t>
      </w:r>
      <w:proofErr w:type="gramEnd"/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 xml:space="preserve"> and Politics)</w:t>
      </w:r>
      <w:r w:rsidRPr="00EE0D3A">
        <w:rPr>
          <w:rFonts w:ascii="Garamond" w:eastAsia="Times New Roman" w:hAnsi="Garamond" w:cs="Segoe UI"/>
          <w:sz w:val="24"/>
          <w:szCs w:val="24"/>
        </w:rPr>
        <w:t>, Chris Bonneau and Melinda G. Hall, eds. Routledge (with Mark McKenzie)</w:t>
      </w:r>
      <w:proofErr w:type="gramStart"/>
      <w:r w:rsidRPr="00EE0D3A">
        <w:rPr>
          <w:rFonts w:ascii="Garamond" w:eastAsia="Times New Roman" w:hAnsi="Garamond" w:cs="Segoe UI"/>
          <w:sz w:val="24"/>
          <w:szCs w:val="24"/>
        </w:rPr>
        <w:t>.  </w:t>
      </w:r>
      <w:proofErr w:type="gramEnd"/>
    </w:p>
    <w:p w14:paraId="18EE4D12" w14:textId="77777777" w:rsidR="00964B99" w:rsidRDefault="00964B99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090F579A" w14:textId="77777777" w:rsidR="00964B99" w:rsidRPr="00EE0D3A" w:rsidRDefault="00964B99" w:rsidP="00964B99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2016  </w:t>
      </w:r>
      <w:r>
        <w:rPr>
          <w:rFonts w:ascii="Garamond" w:eastAsia="Times New Roman" w:hAnsi="Garamond" w:cs="Segoe UI"/>
          <w:sz w:val="24"/>
          <w:szCs w:val="24"/>
        </w:rPr>
        <w:tab/>
      </w:r>
      <w:r w:rsidRPr="00EE0D3A">
        <w:rPr>
          <w:rFonts w:ascii="Garamond" w:eastAsia="Times New Roman" w:hAnsi="Garamond" w:cs="Segoe UI"/>
          <w:sz w:val="24"/>
          <w:szCs w:val="24"/>
        </w:rPr>
        <w:t>“Independence or Accountability: The State of Judicial Selection in the States.” In </w:t>
      </w:r>
      <w:r>
        <w:rPr>
          <w:rFonts w:ascii="Garamond" w:eastAsia="Times New Roman" w:hAnsi="Garamond" w:cs="Segoe UI"/>
          <w:i/>
          <w:iCs/>
          <w:sz w:val="24"/>
          <w:szCs w:val="24"/>
        </w:rPr>
        <w:t xml:space="preserve">Readings on the </w:t>
      </w:r>
      <w:r w:rsidRPr="00EE0D3A">
        <w:rPr>
          <w:rFonts w:ascii="Garamond" w:eastAsia="Times New Roman" w:hAnsi="Garamond" w:cs="Segoe UI"/>
          <w:i/>
          <w:iCs/>
          <w:sz w:val="24"/>
          <w:szCs w:val="24"/>
        </w:rPr>
        <w:t>American Judicial System</w:t>
      </w:r>
      <w:r>
        <w:rPr>
          <w:rFonts w:ascii="Garamond" w:eastAsia="Times New Roman" w:hAnsi="Garamond" w:cs="Segoe UI"/>
          <w:sz w:val="24"/>
          <w:szCs w:val="24"/>
        </w:rPr>
        <w:t xml:space="preserve">, </w:t>
      </w:r>
      <w:r w:rsidRPr="00EE0D3A">
        <w:rPr>
          <w:rFonts w:ascii="Garamond" w:eastAsia="Times New Roman" w:hAnsi="Garamond" w:cs="Segoe UI"/>
          <w:sz w:val="24"/>
          <w:szCs w:val="24"/>
        </w:rPr>
        <w:t>Kendall-Hunt</w:t>
      </w:r>
      <w:proofErr w:type="gramStart"/>
      <w:r w:rsidRPr="00EE0D3A">
        <w:rPr>
          <w:rFonts w:ascii="Garamond" w:eastAsia="Times New Roman" w:hAnsi="Garamond" w:cs="Segoe UI"/>
          <w:sz w:val="24"/>
          <w:szCs w:val="24"/>
        </w:rPr>
        <w:t>.  </w:t>
      </w:r>
      <w:proofErr w:type="gramEnd"/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2CA05AEE" w14:textId="77777777" w:rsidR="00964B99" w:rsidRDefault="00964B99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7647C872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Service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3AE1B034" w14:textId="77777777" w:rsidR="000D0EE3" w:rsidRDefault="000D0EE3" w:rsidP="00EE0D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319F37" w14:textId="77777777" w:rsidR="00EE0D3A" w:rsidRPr="00EE0D3A" w:rsidRDefault="00CE409F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Faculty Service Award, </w:t>
      </w:r>
      <w:r w:rsidR="00EE0D3A" w:rsidRPr="00CE409F">
        <w:rPr>
          <w:rFonts w:ascii="Times New Roman" w:eastAsia="Times New Roman" w:hAnsi="Times New Roman" w:cs="Times New Roman"/>
          <w:sz w:val="24"/>
          <w:szCs w:val="24"/>
        </w:rPr>
        <w:t>College of Humanities and Social 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2016-2017 </w:t>
      </w:r>
    </w:p>
    <w:p w14:paraId="2DB60980" w14:textId="77777777" w:rsidR="000D0EE3" w:rsidRDefault="000D0EE3" w:rsidP="00EE0D3A">
      <w:pPr>
        <w:spacing w:after="0" w:line="240" w:lineRule="auto"/>
        <w:textAlignment w:val="baseline"/>
        <w:rPr>
          <w:rFonts w:ascii="Garamond" w:eastAsia="Times New Roman" w:hAnsi="Garamond" w:cs="Segoe UI"/>
          <w:i/>
          <w:iCs/>
          <w:sz w:val="24"/>
          <w:szCs w:val="24"/>
          <w:u w:val="single"/>
        </w:rPr>
      </w:pPr>
    </w:p>
    <w:p w14:paraId="3639D762" w14:textId="2E99AA24" w:rsidR="00101FE3" w:rsidRPr="00B426E6" w:rsidRDefault="00EE0D3A" w:rsidP="00A609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i/>
          <w:iCs/>
          <w:sz w:val="24"/>
          <w:szCs w:val="24"/>
          <w:u w:val="single"/>
        </w:rPr>
        <w:t>University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40893CE" w14:textId="77777777" w:rsidR="00A6090B" w:rsidRPr="00EE0D3A" w:rsidRDefault="00A6090B" w:rsidP="00A609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Faculty Senate Representative, Department of Politi</w:t>
      </w:r>
      <w:r>
        <w:rPr>
          <w:rFonts w:ascii="Garamond" w:eastAsia="Times New Roman" w:hAnsi="Garamond" w:cs="Segoe UI"/>
          <w:sz w:val="24"/>
          <w:szCs w:val="24"/>
        </w:rPr>
        <w:t>cal Science (Fall 2018-Spring 2021</w:t>
      </w:r>
      <w:r w:rsidRPr="00EE0D3A">
        <w:rPr>
          <w:rFonts w:ascii="Garamond" w:eastAsia="Times New Roman" w:hAnsi="Garamond" w:cs="Segoe UI"/>
          <w:sz w:val="24"/>
          <w:szCs w:val="24"/>
        </w:rPr>
        <w:t>) </w:t>
      </w:r>
    </w:p>
    <w:p w14:paraId="381B316F" w14:textId="77777777" w:rsidR="0012204F" w:rsidRPr="00EE0D3A" w:rsidRDefault="0012204F" w:rsidP="00122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American Democracy Project Advisor</w:t>
      </w:r>
      <w:r>
        <w:rPr>
          <w:rFonts w:ascii="Garamond" w:eastAsia="Times New Roman" w:hAnsi="Garamond" w:cs="Segoe UI"/>
          <w:sz w:val="24"/>
          <w:szCs w:val="24"/>
        </w:rPr>
        <w:t>y Committee (Fall 2019-Spring 2021</w:t>
      </w:r>
      <w:r w:rsidRPr="00EE0D3A">
        <w:rPr>
          <w:rFonts w:ascii="Garamond" w:eastAsia="Times New Roman" w:hAnsi="Garamond" w:cs="Segoe UI"/>
          <w:sz w:val="24"/>
          <w:szCs w:val="24"/>
        </w:rPr>
        <w:t>) </w:t>
      </w:r>
    </w:p>
    <w:p w14:paraId="064442E0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UN Fellowship Committee (Spring 2021)  </w:t>
      </w:r>
    </w:p>
    <w:p w14:paraId="03C62CCC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Student C</w:t>
      </w:r>
      <w:r w:rsidR="007B63D5">
        <w:rPr>
          <w:rFonts w:ascii="Garamond" w:eastAsia="Times New Roman" w:hAnsi="Garamond" w:cs="Segoe UI"/>
          <w:sz w:val="24"/>
          <w:szCs w:val="24"/>
        </w:rPr>
        <w:t>ode of Conduct Committee</w:t>
      </w:r>
      <w:r w:rsidRPr="00EE0D3A">
        <w:rPr>
          <w:rFonts w:ascii="Garamond" w:eastAsia="Times New Roman" w:hAnsi="Garamond" w:cs="Segoe UI"/>
          <w:sz w:val="24"/>
          <w:szCs w:val="24"/>
        </w:rPr>
        <w:t>, (Summer 2018) </w:t>
      </w:r>
    </w:p>
    <w:p w14:paraId="64B14208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Faculty Senate Undergraduate Council (Fall 2015-Spring 2017) </w:t>
      </w:r>
    </w:p>
    <w:p w14:paraId="7F3F2862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Faculty Senate UCC Review Panel for Expression (Fall 2014-Spring 2016) </w:t>
      </w:r>
    </w:p>
    <w:p w14:paraId="34FD44FE" w14:textId="77777777" w:rsidR="000D0EE3" w:rsidRDefault="000D0EE3" w:rsidP="00EE0D3A">
      <w:pPr>
        <w:spacing w:after="0" w:line="240" w:lineRule="auto"/>
        <w:textAlignment w:val="baseline"/>
        <w:rPr>
          <w:rFonts w:ascii="Garamond" w:eastAsia="Times New Roman" w:hAnsi="Garamond" w:cs="Segoe UI"/>
          <w:i/>
          <w:iCs/>
          <w:sz w:val="24"/>
          <w:szCs w:val="24"/>
          <w:u w:val="single"/>
        </w:rPr>
      </w:pPr>
    </w:p>
    <w:p w14:paraId="734C94D2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i/>
          <w:iCs/>
          <w:sz w:val="24"/>
          <w:szCs w:val="24"/>
          <w:u w:val="single"/>
        </w:rPr>
        <w:t>College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BF6203E" w14:textId="77777777" w:rsidR="009F4367" w:rsidRDefault="009F4367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HSS Curricu</w:t>
      </w:r>
      <w:r w:rsidR="00101FE3">
        <w:rPr>
          <w:rFonts w:ascii="Garamond" w:eastAsia="Times New Roman" w:hAnsi="Garamond" w:cs="Segoe UI"/>
          <w:sz w:val="24"/>
          <w:szCs w:val="24"/>
        </w:rPr>
        <w:t>lum Committee (Fall 2022-Spring 2023</w:t>
      </w:r>
      <w:r>
        <w:rPr>
          <w:rFonts w:ascii="Garamond" w:eastAsia="Times New Roman" w:hAnsi="Garamond" w:cs="Segoe UI"/>
          <w:sz w:val="24"/>
          <w:szCs w:val="24"/>
        </w:rPr>
        <w:t xml:space="preserve">) </w:t>
      </w:r>
    </w:p>
    <w:p w14:paraId="0C3FD05B" w14:textId="77777777" w:rsidR="000D0EE3" w:rsidRPr="000D0EE3" w:rsidRDefault="000D0EE3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HSS Assessment Coordinator for Political Science and Le</w:t>
      </w:r>
      <w:r>
        <w:rPr>
          <w:rFonts w:ascii="Garamond" w:eastAsia="Times New Roman" w:hAnsi="Garamond" w:cs="Segoe UI"/>
          <w:sz w:val="24"/>
          <w:szCs w:val="24"/>
        </w:rPr>
        <w:t>gal Studies (Fall 2014-Spring 2021</w:t>
      </w:r>
      <w:r w:rsidRPr="00EE0D3A">
        <w:rPr>
          <w:rFonts w:ascii="Garamond" w:eastAsia="Times New Roman" w:hAnsi="Garamond" w:cs="Segoe UI"/>
          <w:sz w:val="24"/>
          <w:szCs w:val="24"/>
        </w:rPr>
        <w:t>) </w:t>
      </w:r>
    </w:p>
    <w:p w14:paraId="0728E0C5" w14:textId="77777777" w:rsidR="008853D4" w:rsidRPr="008853D4" w:rsidRDefault="008853D4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Chair, Forensic Studies Minor Development Committee (Spring 2015-Fall 2020) </w:t>
      </w:r>
    </w:p>
    <w:p w14:paraId="46439166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College Awards Committee (Spring 2020)  </w:t>
      </w:r>
    </w:p>
    <w:p w14:paraId="292DD9DC" w14:textId="77777777" w:rsidR="00EE0D3A" w:rsidRPr="00EE0D3A" w:rsidRDefault="00EE0D3A" w:rsidP="00015394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Abram Kartch/Thomas Jeff</w:t>
      </w:r>
      <w:r w:rsidR="00015394">
        <w:rPr>
          <w:rFonts w:ascii="Garamond" w:eastAsia="Times New Roman" w:hAnsi="Garamond" w:cs="Segoe UI"/>
          <w:sz w:val="24"/>
          <w:szCs w:val="24"/>
        </w:rPr>
        <w:t>erson Lecture Series, Dept.</w:t>
      </w:r>
      <w:r w:rsidRPr="00EE0D3A">
        <w:rPr>
          <w:rFonts w:ascii="Garamond" w:eastAsia="Times New Roman" w:hAnsi="Garamond" w:cs="Segoe UI"/>
          <w:sz w:val="24"/>
          <w:szCs w:val="24"/>
        </w:rPr>
        <w:t xml:space="preserve"> of</w:t>
      </w:r>
      <w:r w:rsidR="00015394">
        <w:rPr>
          <w:rFonts w:ascii="Garamond" w:eastAsia="Times New Roman" w:hAnsi="Garamond" w:cs="Segoe UI"/>
          <w:sz w:val="24"/>
          <w:szCs w:val="24"/>
        </w:rPr>
        <w:t xml:space="preserve"> History (Spring 2014-Spring </w:t>
      </w:r>
      <w:r w:rsidRPr="00EE0D3A">
        <w:rPr>
          <w:rFonts w:ascii="Garamond" w:eastAsia="Times New Roman" w:hAnsi="Garamond" w:cs="Segoe UI"/>
          <w:sz w:val="24"/>
          <w:szCs w:val="24"/>
        </w:rPr>
        <w:t>2019)   </w:t>
      </w:r>
    </w:p>
    <w:p w14:paraId="5F0BA4A9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Criminal Justice Search Committee, Department of Sociology (Fall 2015-Spring 2016) </w:t>
      </w:r>
    </w:p>
    <w:p w14:paraId="5CB8DC22" w14:textId="77777777" w:rsidR="00EE0D3A" w:rsidRPr="00015394" w:rsidRDefault="00EE0D3A" w:rsidP="00015394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College of Humanities and Social Sciences, Fourth Annua</w:t>
      </w:r>
      <w:r w:rsidR="000D0EE3">
        <w:rPr>
          <w:rFonts w:ascii="Garamond" w:eastAsia="Times New Roman" w:hAnsi="Garamond" w:cs="Segoe UI"/>
          <w:sz w:val="24"/>
          <w:szCs w:val="24"/>
        </w:rPr>
        <w:t>l Multidisciplinary Conference,</w:t>
      </w:r>
      <w:r w:rsidR="00015394">
        <w:rPr>
          <w:rFonts w:ascii="Garamond" w:eastAsia="Times New Roman" w:hAnsi="Garamond" w:cs="Segoe UI"/>
          <w:sz w:val="24"/>
          <w:szCs w:val="24"/>
        </w:rPr>
        <w:t xml:space="preserve"> (</w:t>
      </w:r>
      <w:r w:rsidRPr="00EE0D3A">
        <w:rPr>
          <w:rFonts w:ascii="Garamond" w:eastAsia="Times New Roman" w:hAnsi="Garamond" w:cs="Segoe UI"/>
          <w:sz w:val="24"/>
          <w:szCs w:val="24"/>
        </w:rPr>
        <w:t>Fall 2015) </w:t>
      </w:r>
    </w:p>
    <w:p w14:paraId="3AE1DE0B" w14:textId="33C454E9" w:rsidR="00EE0D3A" w:rsidRPr="00EE0D3A" w:rsidRDefault="00EE0D3A" w:rsidP="000D0E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HSS Curriculum Committee Representative for Poli</w:t>
      </w:r>
      <w:r w:rsidR="000D0EE3">
        <w:rPr>
          <w:rFonts w:ascii="Garamond" w:eastAsia="Times New Roman" w:hAnsi="Garamond" w:cs="Segoe UI"/>
          <w:sz w:val="24"/>
          <w:szCs w:val="24"/>
        </w:rPr>
        <w:t xml:space="preserve">tical Science and Legal Studies </w:t>
      </w:r>
      <w:r w:rsidRPr="00EE0D3A">
        <w:rPr>
          <w:rFonts w:ascii="Garamond" w:eastAsia="Times New Roman" w:hAnsi="Garamond" w:cs="Segoe UI"/>
          <w:sz w:val="24"/>
          <w:szCs w:val="24"/>
        </w:rPr>
        <w:t>(Spring 2015)  </w:t>
      </w:r>
    </w:p>
    <w:p w14:paraId="06100FBC" w14:textId="77777777" w:rsidR="000D0EE3" w:rsidRPr="00015394" w:rsidRDefault="00EE0D3A" w:rsidP="00015394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College of Humanities and Social Sciences, Third Annual Multidisciplinary </w:t>
      </w:r>
      <w:r w:rsidR="00015394">
        <w:rPr>
          <w:rFonts w:ascii="Garamond" w:eastAsia="Times New Roman" w:hAnsi="Garamond" w:cs="Segoe UI"/>
          <w:sz w:val="24"/>
          <w:szCs w:val="24"/>
        </w:rPr>
        <w:t>Conference, (</w:t>
      </w:r>
      <w:r w:rsidRPr="00EE0D3A">
        <w:rPr>
          <w:rFonts w:ascii="Garamond" w:eastAsia="Times New Roman" w:hAnsi="Garamond" w:cs="Segoe UI"/>
          <w:sz w:val="24"/>
          <w:szCs w:val="24"/>
        </w:rPr>
        <w:t>Fall 2014)</w:t>
      </w:r>
    </w:p>
    <w:p w14:paraId="59F73A26" w14:textId="64256DFD" w:rsidR="00EE0D3A" w:rsidRPr="00EE0D3A" w:rsidRDefault="00EE0D3A" w:rsidP="00B426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i/>
          <w:iCs/>
          <w:sz w:val="24"/>
          <w:szCs w:val="24"/>
          <w:u w:val="single"/>
        </w:rPr>
        <w:lastRenderedPageBreak/>
        <w:t>Department 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344B0ACB" w14:textId="146EFB58" w:rsidR="00831C90" w:rsidRDefault="00831C90" w:rsidP="00101FE3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DAC Committee (Fall 2024</w:t>
      </w:r>
      <w:r w:rsidR="000A56A2">
        <w:rPr>
          <w:rFonts w:ascii="Garamond" w:eastAsia="Times New Roman" w:hAnsi="Garamond" w:cs="Segoe UI"/>
          <w:sz w:val="24"/>
          <w:szCs w:val="24"/>
        </w:rPr>
        <w:t xml:space="preserve">-Present) </w:t>
      </w:r>
    </w:p>
    <w:p w14:paraId="7C7EBCF6" w14:textId="625AE9ED" w:rsidR="00101FE3" w:rsidRDefault="00101FE3" w:rsidP="00101FE3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Retention Committee Chair (Fall 2021-</w:t>
      </w:r>
      <w:r w:rsidR="00C13AD8">
        <w:rPr>
          <w:rFonts w:ascii="Garamond" w:eastAsia="Times New Roman" w:hAnsi="Garamond" w:cs="Segoe UI"/>
          <w:sz w:val="24"/>
          <w:szCs w:val="24"/>
        </w:rPr>
        <w:t>2025</w:t>
      </w:r>
      <w:r>
        <w:rPr>
          <w:rFonts w:ascii="Garamond" w:eastAsia="Times New Roman" w:hAnsi="Garamond" w:cs="Segoe UI"/>
          <w:sz w:val="24"/>
          <w:szCs w:val="24"/>
        </w:rPr>
        <w:t>)</w:t>
      </w:r>
    </w:p>
    <w:p w14:paraId="25241E8F" w14:textId="77777777" w:rsidR="009F4367" w:rsidRDefault="009F4367" w:rsidP="008366D5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Curriculum Co</w:t>
      </w:r>
      <w:r w:rsidR="00101FE3">
        <w:rPr>
          <w:rFonts w:ascii="Garamond" w:eastAsia="Times New Roman" w:hAnsi="Garamond" w:cs="Segoe UI"/>
          <w:sz w:val="24"/>
          <w:szCs w:val="24"/>
        </w:rPr>
        <w:t>mmittee Chair (Fall 2022-Spring 2023</w:t>
      </w:r>
      <w:r>
        <w:rPr>
          <w:rFonts w:ascii="Garamond" w:eastAsia="Times New Roman" w:hAnsi="Garamond" w:cs="Segoe UI"/>
          <w:sz w:val="24"/>
          <w:szCs w:val="24"/>
        </w:rPr>
        <w:t xml:space="preserve">) </w:t>
      </w:r>
    </w:p>
    <w:p w14:paraId="75B50AB8" w14:textId="77777777" w:rsidR="008366D5" w:rsidRPr="00EE0D3A" w:rsidRDefault="008366D5" w:rsidP="008366D5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Student</w:t>
      </w:r>
      <w:r>
        <w:rPr>
          <w:rFonts w:ascii="Garamond" w:eastAsia="Times New Roman" w:hAnsi="Garamond" w:cs="Segoe UI"/>
          <w:sz w:val="24"/>
          <w:szCs w:val="24"/>
        </w:rPr>
        <w:t xml:space="preserve"> Advisement </w:t>
      </w:r>
      <w:r w:rsidR="009F4367">
        <w:rPr>
          <w:rFonts w:ascii="Garamond" w:eastAsia="Times New Roman" w:hAnsi="Garamond" w:cs="Segoe UI"/>
          <w:sz w:val="24"/>
          <w:szCs w:val="24"/>
        </w:rPr>
        <w:t>(Fall 2015-Spring 2023</w:t>
      </w:r>
      <w:r w:rsidRPr="00EE0D3A">
        <w:rPr>
          <w:rFonts w:ascii="Garamond" w:eastAsia="Times New Roman" w:hAnsi="Garamond" w:cs="Segoe UI"/>
          <w:sz w:val="24"/>
          <w:szCs w:val="24"/>
        </w:rPr>
        <w:t>) </w:t>
      </w:r>
    </w:p>
    <w:p w14:paraId="3D692C94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Assessment </w:t>
      </w:r>
      <w:r w:rsidR="000D0EE3">
        <w:rPr>
          <w:rFonts w:ascii="Garamond" w:eastAsia="Times New Roman" w:hAnsi="Garamond" w:cs="Segoe UI"/>
          <w:sz w:val="24"/>
          <w:szCs w:val="24"/>
        </w:rPr>
        <w:t>Coordinator (Fall 2014-Spring 2021</w:t>
      </w:r>
      <w:r w:rsidRPr="00EE0D3A">
        <w:rPr>
          <w:rFonts w:ascii="Garamond" w:eastAsia="Times New Roman" w:hAnsi="Garamond" w:cs="Segoe UI"/>
          <w:sz w:val="24"/>
          <w:szCs w:val="24"/>
        </w:rPr>
        <w:t>) </w:t>
      </w:r>
    </w:p>
    <w:p w14:paraId="06E00DCC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Spring Conference Committee Celebrating the 19</w:t>
      </w:r>
      <w:r w:rsidRPr="00EE0D3A">
        <w:rPr>
          <w:rFonts w:ascii="Garamond" w:eastAsia="Times New Roman" w:hAnsi="Garamond" w:cs="Segoe UI"/>
          <w:sz w:val="19"/>
          <w:szCs w:val="19"/>
          <w:vertAlign w:val="superscript"/>
        </w:rPr>
        <w:t>th</w:t>
      </w:r>
      <w:r w:rsidRPr="00EE0D3A">
        <w:rPr>
          <w:rFonts w:ascii="Garamond" w:eastAsia="Times New Roman" w:hAnsi="Garamond" w:cs="Segoe UI"/>
          <w:sz w:val="24"/>
          <w:szCs w:val="24"/>
        </w:rPr>
        <w:t> Amendment (Fall 2019-Spring 2020)   </w:t>
      </w:r>
    </w:p>
    <w:p w14:paraId="5C7E1164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Legal Studies Search Committee (Fall 2018–Spring 2019)  </w:t>
      </w:r>
    </w:p>
    <w:p w14:paraId="6B6E11B3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Department Awards Committee (Spring 2017)  </w:t>
      </w:r>
    </w:p>
    <w:p w14:paraId="78AA0133" w14:textId="77777777" w:rsidR="00EE0D3A" w:rsidRPr="00EE0D3A" w:rsidRDefault="00EE0D3A" w:rsidP="000D0E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Curriculum Committee (Fall 2014-Spring 2016) </w:t>
      </w:r>
    </w:p>
    <w:p w14:paraId="2CFD076D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Student Development Committee (Fall 2014-Spring 2015) </w:t>
      </w:r>
    </w:p>
    <w:p w14:paraId="0212AADB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American Politics Search Committee (Fall 2013-Spring 2014) </w:t>
      </w:r>
    </w:p>
    <w:p w14:paraId="3E814C9E" w14:textId="16ECDC18" w:rsidR="00BC4C7C" w:rsidRPr="00AF5820" w:rsidRDefault="00EE0D3A" w:rsidP="00AF5820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540B533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i/>
          <w:iCs/>
          <w:sz w:val="24"/>
          <w:szCs w:val="24"/>
          <w:u w:val="single"/>
        </w:rPr>
        <w:t>Advisor-Student Groups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E742A92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79921EB4" w14:textId="77777777" w:rsidR="009F4367" w:rsidRDefault="009F4367" w:rsidP="00044308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Director, Phi Theta Sigma Honors </w:t>
      </w:r>
      <w:r>
        <w:rPr>
          <w:rFonts w:ascii="Garamond" w:eastAsia="Times New Roman" w:hAnsi="Garamond" w:cs="Segoe UI"/>
          <w:sz w:val="24"/>
          <w:szCs w:val="24"/>
        </w:rPr>
        <w:t>Law Fraternity (Fall 2016-Present</w:t>
      </w:r>
      <w:r w:rsidRPr="00EE0D3A">
        <w:rPr>
          <w:rFonts w:ascii="Garamond" w:eastAsia="Times New Roman" w:hAnsi="Garamond" w:cs="Segoe UI"/>
          <w:sz w:val="24"/>
          <w:szCs w:val="24"/>
        </w:rPr>
        <w:t>)  </w:t>
      </w:r>
    </w:p>
    <w:p w14:paraId="75B0EB21" w14:textId="2B18FA18" w:rsidR="005D66C1" w:rsidRDefault="005D66C1" w:rsidP="00044308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Faculty Advisor, Political Science Club (Fall 2023-</w:t>
      </w:r>
      <w:r w:rsidR="006A3321">
        <w:rPr>
          <w:rFonts w:ascii="Garamond" w:eastAsia="Times New Roman" w:hAnsi="Garamond" w:cs="Segoe UI"/>
          <w:sz w:val="24"/>
          <w:szCs w:val="24"/>
        </w:rPr>
        <w:t>2024</w:t>
      </w:r>
      <w:r>
        <w:rPr>
          <w:rFonts w:ascii="Garamond" w:eastAsia="Times New Roman" w:hAnsi="Garamond" w:cs="Segoe UI"/>
          <w:sz w:val="24"/>
          <w:szCs w:val="24"/>
        </w:rPr>
        <w:t xml:space="preserve">) </w:t>
      </w:r>
    </w:p>
    <w:p w14:paraId="1F39480D" w14:textId="77777777" w:rsidR="00044308" w:rsidRPr="00EE0D3A" w:rsidRDefault="00F276B0" w:rsidP="000443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>W.E.B. Dubois Scholar Institute Mentor, Princeton University (Spring 2022</w:t>
      </w:r>
      <w:r w:rsidR="009F4367">
        <w:rPr>
          <w:rFonts w:ascii="Garamond" w:eastAsia="Times New Roman" w:hAnsi="Garamond" w:cs="Segoe UI"/>
          <w:sz w:val="24"/>
          <w:szCs w:val="24"/>
        </w:rPr>
        <w:t>-Fall 2022</w:t>
      </w:r>
      <w:r>
        <w:rPr>
          <w:rFonts w:ascii="Garamond" w:eastAsia="Times New Roman" w:hAnsi="Garamond" w:cs="Segoe UI"/>
          <w:sz w:val="24"/>
          <w:szCs w:val="24"/>
        </w:rPr>
        <w:t>)</w:t>
      </w:r>
      <w:r>
        <w:rPr>
          <w:rFonts w:ascii="Garamond" w:eastAsia="Times New Roman" w:hAnsi="Garamond" w:cs="Segoe UI"/>
          <w:sz w:val="24"/>
          <w:szCs w:val="24"/>
        </w:rPr>
        <w:br/>
      </w:r>
      <w:r w:rsidR="00044308" w:rsidRPr="00EE0D3A">
        <w:rPr>
          <w:rFonts w:ascii="Garamond" w:eastAsia="Times New Roman" w:hAnsi="Garamond" w:cs="Segoe UI"/>
          <w:sz w:val="24"/>
          <w:szCs w:val="24"/>
        </w:rPr>
        <w:t>Faculty Adv</w:t>
      </w:r>
      <w:r w:rsidR="00044308">
        <w:rPr>
          <w:rFonts w:ascii="Garamond" w:eastAsia="Times New Roman" w:hAnsi="Garamond" w:cs="Segoe UI"/>
          <w:sz w:val="24"/>
          <w:szCs w:val="24"/>
        </w:rPr>
        <w:t xml:space="preserve">isor, Student Government Association </w:t>
      </w:r>
      <w:r w:rsidR="00044308" w:rsidRPr="00EE0D3A">
        <w:rPr>
          <w:rFonts w:ascii="Garamond" w:eastAsia="Times New Roman" w:hAnsi="Garamond" w:cs="Segoe UI"/>
          <w:sz w:val="24"/>
          <w:szCs w:val="24"/>
        </w:rPr>
        <w:t>(Fall 2014-Spring 2020) </w:t>
      </w:r>
    </w:p>
    <w:p w14:paraId="738DE653" w14:textId="77777777" w:rsidR="00EE0D3A" w:rsidRPr="00EE0D3A" w:rsidRDefault="00EE0D3A" w:rsidP="000D0E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Judge, American Mock Trial Association (Spring 2020 and 2021)   </w:t>
      </w:r>
    </w:p>
    <w:p w14:paraId="25C9E28F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Faculty Advisor, Mock Trial As</w:t>
      </w:r>
      <w:r w:rsidR="00044308">
        <w:rPr>
          <w:rFonts w:ascii="Garamond" w:eastAsia="Times New Roman" w:hAnsi="Garamond" w:cs="Segoe UI"/>
          <w:sz w:val="24"/>
          <w:szCs w:val="24"/>
        </w:rPr>
        <w:t>sociation (Fall 2016-Spring 2021</w:t>
      </w:r>
      <w:r w:rsidRPr="00EE0D3A">
        <w:rPr>
          <w:rFonts w:ascii="Garamond" w:eastAsia="Times New Roman" w:hAnsi="Garamond" w:cs="Segoe UI"/>
          <w:sz w:val="24"/>
          <w:szCs w:val="24"/>
        </w:rPr>
        <w:t>)  </w:t>
      </w:r>
    </w:p>
    <w:p w14:paraId="4D054AB6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Faculty Advisor, LSAT Study Group (Spring 2015-Fall 2017)  </w:t>
      </w:r>
    </w:p>
    <w:p w14:paraId="5F0FFBE3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Faculty Advisor, The Law Society (Fall 2013-Spring 2017) </w:t>
      </w:r>
    </w:p>
    <w:p w14:paraId="033F1028" w14:textId="77777777" w:rsidR="00015394" w:rsidRDefault="00015394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55B7618" w14:textId="77777777" w:rsidR="00015394" w:rsidRDefault="00015394" w:rsidP="00EE0D3A">
      <w:pPr>
        <w:spacing w:after="0" w:line="240" w:lineRule="auto"/>
        <w:textAlignment w:val="baseline"/>
        <w:rPr>
          <w:rFonts w:ascii="Garamond" w:eastAsia="Times New Roman" w:hAnsi="Garamond" w:cs="Segoe UI"/>
          <w:i/>
          <w:sz w:val="24"/>
          <w:szCs w:val="24"/>
          <w:u w:val="single"/>
        </w:rPr>
      </w:pPr>
      <w:r w:rsidRPr="00015394">
        <w:rPr>
          <w:rFonts w:ascii="Garamond" w:eastAsia="Times New Roman" w:hAnsi="Garamond" w:cs="Segoe UI"/>
          <w:i/>
          <w:sz w:val="24"/>
          <w:szCs w:val="24"/>
          <w:u w:val="single"/>
        </w:rPr>
        <w:t xml:space="preserve">Student Trips </w:t>
      </w:r>
    </w:p>
    <w:p w14:paraId="40CE4CF7" w14:textId="77777777" w:rsidR="00015394" w:rsidRPr="00015394" w:rsidRDefault="00015394" w:rsidP="00EE0D3A">
      <w:pPr>
        <w:spacing w:after="0" w:line="240" w:lineRule="auto"/>
        <w:textAlignment w:val="baseline"/>
        <w:rPr>
          <w:rFonts w:ascii="Garamond" w:eastAsia="Times New Roman" w:hAnsi="Garamond" w:cs="Segoe UI"/>
          <w:i/>
          <w:sz w:val="24"/>
          <w:szCs w:val="24"/>
          <w:u w:val="single"/>
        </w:rPr>
      </w:pPr>
    </w:p>
    <w:p w14:paraId="5E9B9CAB" w14:textId="7E53BEC6" w:rsidR="007E651E" w:rsidRDefault="007E651E" w:rsidP="007E651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Washington D.C. (</w:t>
      </w:r>
      <w:r>
        <w:rPr>
          <w:rFonts w:ascii="Garamond" w:eastAsia="Times New Roman" w:hAnsi="Garamond" w:cs="Segoe UI"/>
          <w:sz w:val="24"/>
          <w:szCs w:val="24"/>
        </w:rPr>
        <w:t>Fall 2018-2024, Spring 2016)</w:t>
      </w:r>
    </w:p>
    <w:p w14:paraId="4DFD87CC" w14:textId="49C29DBF" w:rsidR="002E33E0" w:rsidRDefault="002E33E0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Philadelphia, PA (Spring 2024) </w:t>
      </w:r>
    </w:p>
    <w:p w14:paraId="456B6CD5" w14:textId="5754E70B" w:rsidR="0078735E" w:rsidRDefault="0078735E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Boston, MA (Spring </w:t>
      </w:r>
      <w:r w:rsidR="00A84BA4">
        <w:rPr>
          <w:rFonts w:ascii="Garamond" w:eastAsia="Times New Roman" w:hAnsi="Garamond" w:cs="Segoe UI"/>
          <w:sz w:val="24"/>
          <w:szCs w:val="24"/>
        </w:rPr>
        <w:t>2023</w:t>
      </w:r>
      <w:r w:rsidR="00F90D45">
        <w:rPr>
          <w:rFonts w:ascii="Garamond" w:eastAsia="Times New Roman" w:hAnsi="Garamond" w:cs="Segoe UI"/>
          <w:sz w:val="24"/>
          <w:szCs w:val="24"/>
        </w:rPr>
        <w:t>, 2022</w:t>
      </w:r>
      <w:r>
        <w:rPr>
          <w:rFonts w:ascii="Garamond" w:eastAsia="Times New Roman" w:hAnsi="Garamond" w:cs="Segoe UI"/>
          <w:sz w:val="24"/>
          <w:szCs w:val="24"/>
        </w:rPr>
        <w:t xml:space="preserve">) </w:t>
      </w:r>
    </w:p>
    <w:p w14:paraId="03237919" w14:textId="4CD164A6" w:rsidR="00015394" w:rsidRDefault="00EE0D3A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At</w:t>
      </w:r>
      <w:r w:rsidR="00015394">
        <w:rPr>
          <w:rFonts w:ascii="Garamond" w:eastAsia="Times New Roman" w:hAnsi="Garamond" w:cs="Segoe UI"/>
          <w:sz w:val="24"/>
          <w:szCs w:val="24"/>
        </w:rPr>
        <w:t>lantic City, N.J. (Spring 2017</w:t>
      </w:r>
      <w:r w:rsidR="00F90D45">
        <w:rPr>
          <w:rFonts w:ascii="Garamond" w:eastAsia="Times New Roman" w:hAnsi="Garamond" w:cs="Segoe UI"/>
          <w:sz w:val="24"/>
          <w:szCs w:val="24"/>
        </w:rPr>
        <w:t>-</w:t>
      </w:r>
      <w:r w:rsidR="00015394">
        <w:rPr>
          <w:rFonts w:ascii="Garamond" w:eastAsia="Times New Roman" w:hAnsi="Garamond" w:cs="Segoe UI"/>
          <w:sz w:val="24"/>
          <w:szCs w:val="24"/>
        </w:rPr>
        <w:t>2019)</w:t>
      </w:r>
    </w:p>
    <w:p w14:paraId="02E968FC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Lake </w:t>
      </w:r>
      <w:r w:rsidR="00A131F7">
        <w:rPr>
          <w:rFonts w:ascii="Garamond" w:eastAsia="Times New Roman" w:hAnsi="Garamond" w:cs="Segoe UI"/>
          <w:sz w:val="24"/>
          <w:szCs w:val="24"/>
        </w:rPr>
        <w:t>Harmony, PA</w:t>
      </w:r>
      <w:r w:rsidRPr="00EE0D3A">
        <w:rPr>
          <w:rFonts w:ascii="Garamond" w:eastAsia="Times New Roman" w:hAnsi="Garamond" w:cs="Segoe UI"/>
          <w:sz w:val="24"/>
          <w:szCs w:val="24"/>
        </w:rPr>
        <w:t xml:space="preserve"> (Fall 2017)  </w:t>
      </w:r>
    </w:p>
    <w:p w14:paraId="4F6D482A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2E766213" w14:textId="07248800" w:rsidR="00EE0D3A" w:rsidRDefault="00EE0D3A" w:rsidP="000D0EE3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i/>
          <w:iCs/>
          <w:sz w:val="24"/>
          <w:szCs w:val="24"/>
          <w:u w:val="single"/>
        </w:rPr>
        <w:t>Campus Presentations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E9D378A" w14:textId="77777777" w:rsidR="00CE409F" w:rsidRPr="00EE0D3A" w:rsidRDefault="00CE409F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0686B4B" w14:textId="50F5FBD0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Speaker, American Democracy Project’s Constitution Day (Fall 2020)  </w:t>
      </w:r>
    </w:p>
    <w:p w14:paraId="00E90500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Moderator, Conference on the 19</w:t>
      </w:r>
      <w:r w:rsidRPr="00EE0D3A">
        <w:rPr>
          <w:rFonts w:ascii="Garamond" w:eastAsia="Times New Roman" w:hAnsi="Garamond" w:cs="Segoe UI"/>
          <w:sz w:val="19"/>
          <w:szCs w:val="19"/>
          <w:vertAlign w:val="superscript"/>
        </w:rPr>
        <w:t>th</w:t>
      </w:r>
      <w:r w:rsidRPr="00EE0D3A">
        <w:rPr>
          <w:rFonts w:ascii="Garamond" w:eastAsia="Times New Roman" w:hAnsi="Garamond" w:cs="Segoe UI"/>
          <w:sz w:val="24"/>
          <w:szCs w:val="24"/>
        </w:rPr>
        <w:t> Amendment (Spring 2020)  </w:t>
      </w:r>
    </w:p>
    <w:p w14:paraId="067181EF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Speaker, Honors College, Graduate School Workshop (Fall 2019) </w:t>
      </w:r>
    </w:p>
    <w:p w14:paraId="4B925264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Speaker, American Democracy Project’s Constitution Day (Fall 2019)  </w:t>
      </w:r>
    </w:p>
    <w:p w14:paraId="476F9DE1" w14:textId="77777777" w:rsidR="00EE0D3A" w:rsidRPr="00EE0D3A" w:rsidRDefault="00EE0D3A" w:rsidP="000D0E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Speaker, Department of Political Science Post-Election Panel (Spring 2017)   </w:t>
      </w:r>
    </w:p>
    <w:p w14:paraId="20088945" w14:textId="77777777" w:rsidR="00EE0D3A" w:rsidRPr="00EE0D3A" w:rsidRDefault="00EE0D3A" w:rsidP="000D0E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Speaker, Mock Trial Clinics (Fall 2014-Spring 2017) </w:t>
      </w:r>
    </w:p>
    <w:p w14:paraId="0286EF51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Moderator, Abram Kartch/Thomas Jefferson Lecture Series (Spring 2014-Fall 2016)   </w:t>
      </w:r>
    </w:p>
    <w:p w14:paraId="0D97A256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Moderator, Department of Political Science Immigration Conference (Spring 2016) </w:t>
      </w:r>
    </w:p>
    <w:p w14:paraId="0D3B81A8" w14:textId="77777777" w:rsidR="000D0EE3" w:rsidRDefault="00EE0D3A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Moderator, College of Humanities and Social Sciences, Fourth Annual Multidisciplinary </w:t>
      </w:r>
    </w:p>
    <w:p w14:paraId="3EE9CE4B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Conference (Fall 2015) </w:t>
      </w:r>
    </w:p>
    <w:p w14:paraId="2A9BD8EE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Moderator, Law Society Panel Discussion (Fall 2015) </w:t>
      </w:r>
    </w:p>
    <w:p w14:paraId="37DDF974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Presenter, University Research and Scholarship Day (Spring 2015) </w:t>
      </w:r>
    </w:p>
    <w:p w14:paraId="59B7AC8F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Discussant, Law Society Panel Discussion (Fall 2014-Spring 2015) </w:t>
      </w:r>
    </w:p>
    <w:p w14:paraId="7663C67C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Presenter, HSS Faculty Research Forum (Fall 2014)  </w:t>
      </w:r>
    </w:p>
    <w:p w14:paraId="6CC26966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lastRenderedPageBreak/>
        <w:t>Moderator, American Democracy Project Constitution Day (Fall 2014) </w:t>
      </w:r>
    </w:p>
    <w:p w14:paraId="79524CB0" w14:textId="77777777" w:rsidR="00EE0D3A" w:rsidRPr="00EE0D3A" w:rsidRDefault="00EE0D3A" w:rsidP="000D0EE3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Moderator, Political Science Honors Reception (Spring 2014)  </w:t>
      </w:r>
    </w:p>
    <w:p w14:paraId="6554E5A9" w14:textId="77777777" w:rsidR="00EE0D3A" w:rsidRPr="00EE0D3A" w:rsidRDefault="00EE0D3A" w:rsidP="00EE0D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Presenter, University Research and Scholarship Day (Spring 2014)  </w:t>
      </w:r>
    </w:p>
    <w:p w14:paraId="04FB69A0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856B55D" w14:textId="1129ECD2" w:rsidR="00EE0D3A" w:rsidRPr="00EE0D3A" w:rsidRDefault="00EE0D3A" w:rsidP="009713A8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i/>
          <w:iCs/>
          <w:sz w:val="24"/>
          <w:szCs w:val="24"/>
          <w:u w:val="single"/>
        </w:rPr>
        <w:t>Professional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1789198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Reviewer:  </w:t>
      </w:r>
    </w:p>
    <w:p w14:paraId="497641C5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Justice System Journal </w:t>
      </w:r>
    </w:p>
    <w:p w14:paraId="3E6E1395" w14:textId="3ACA5196" w:rsidR="00EE0D3A" w:rsidRPr="00EE0D3A" w:rsidRDefault="00EE0D3A" w:rsidP="009713A8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American Politics Research  </w:t>
      </w:r>
    </w:p>
    <w:p w14:paraId="5D4345D1" w14:textId="77777777" w:rsidR="00C13AD8" w:rsidRDefault="00C13AD8" w:rsidP="006E0236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746701F4" w14:textId="54CD264D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Invited Talks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2EC2D0EC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2D5BB24" w14:textId="77777777" w:rsidR="006E0236" w:rsidRDefault="006E0236" w:rsidP="006E0236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The Frisch School, October 25, 2022</w:t>
      </w:r>
    </w:p>
    <w:p w14:paraId="5C78F98A" w14:textId="77777777" w:rsidR="006E0236" w:rsidRDefault="006E0236" w:rsidP="006E0236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80A1C72" w14:textId="117DC534" w:rsidR="006E0236" w:rsidRDefault="006E0236" w:rsidP="006E0236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Davis, Saperstein &amp; Salomon, P.C. Law Day Seminar, April 21, 2022</w:t>
      </w:r>
    </w:p>
    <w:p w14:paraId="26F20ED1" w14:textId="77777777" w:rsidR="006E0236" w:rsidRDefault="006E0236" w:rsidP="006E0236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2F2F33C1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River Edge Library L</w:t>
      </w:r>
      <w:r>
        <w:rPr>
          <w:rFonts w:ascii="Garamond" w:eastAsia="Times New Roman" w:hAnsi="Garamond" w:cs="Segoe UI"/>
          <w:sz w:val="24"/>
          <w:szCs w:val="24"/>
        </w:rPr>
        <w:t>ecture Series</w:t>
      </w:r>
      <w:r w:rsidRPr="00EE0D3A">
        <w:rPr>
          <w:rFonts w:ascii="Garamond" w:eastAsia="Times New Roman" w:hAnsi="Garamond" w:cs="Segoe UI"/>
          <w:sz w:val="24"/>
          <w:szCs w:val="24"/>
        </w:rPr>
        <w:t>, September 26, 2016 </w:t>
      </w:r>
    </w:p>
    <w:p w14:paraId="40E1460F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D498A36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Ramapo Colle</w:t>
      </w:r>
      <w:r>
        <w:rPr>
          <w:rFonts w:ascii="Garamond" w:eastAsia="Times New Roman" w:hAnsi="Garamond" w:cs="Segoe UI"/>
          <w:sz w:val="24"/>
          <w:szCs w:val="24"/>
        </w:rPr>
        <w:t>ge Colloquium Series</w:t>
      </w:r>
      <w:r w:rsidRPr="00EE0D3A">
        <w:rPr>
          <w:rFonts w:ascii="Garamond" w:eastAsia="Times New Roman" w:hAnsi="Garamond" w:cs="Segoe UI"/>
          <w:sz w:val="24"/>
          <w:szCs w:val="24"/>
        </w:rPr>
        <w:t>, April 16, 2014. </w:t>
      </w:r>
    </w:p>
    <w:p w14:paraId="29480E83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C6189B6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Conferences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4ECE7F4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F8B5781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“The Era of Political Partisanship on the United States Supreme Court.” New England Political </w:t>
      </w:r>
    </w:p>
    <w:p w14:paraId="3FA8BDDD" w14:textId="77777777" w:rsidR="006E0236" w:rsidRDefault="006E0236" w:rsidP="006E0236">
      <w:pPr>
        <w:spacing w:after="0" w:line="240" w:lineRule="auto"/>
        <w:ind w:left="1440" w:hanging="72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Science Association Annual Meeting, April 2018, Portsmouth, New Hampshire</w:t>
      </w:r>
      <w:proofErr w:type="gramStart"/>
      <w:r w:rsidRPr="00EE0D3A">
        <w:rPr>
          <w:rFonts w:ascii="Garamond" w:eastAsia="Times New Roman" w:hAnsi="Garamond" w:cs="Segoe UI"/>
          <w:sz w:val="24"/>
          <w:szCs w:val="24"/>
        </w:rPr>
        <w:t>.  </w:t>
      </w:r>
      <w:proofErr w:type="gramEnd"/>
    </w:p>
    <w:p w14:paraId="4788A47F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01B747A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“Buying Judges: Special Interest Contributions at the State Supreme Court Level.” New England  </w:t>
      </w:r>
    </w:p>
    <w:p w14:paraId="18504C15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Political Science Association Annual Meeting, April 2016, Newport, Rhode Island. </w:t>
      </w:r>
    </w:p>
    <w:p w14:paraId="5B837A59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DF9956D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“Sleepy Affairs or Partisan Slugfests? District Court Campaign Rhetoric in a Post-White </w:t>
      </w:r>
    </w:p>
    <w:p w14:paraId="4AE6626B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Environment.” Northeastern Political Science Association Annual Meeting, November </w:t>
      </w:r>
    </w:p>
    <w:p w14:paraId="035A8B53" w14:textId="77777777" w:rsidR="006E0236" w:rsidRPr="00EE0D3A" w:rsidRDefault="006E0236" w:rsidP="006E0236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2014, Boston, Massachusetts. </w:t>
      </w:r>
    </w:p>
    <w:p w14:paraId="439FAA92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F5F7E73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“Examining the Link between Dollars and Decisions.” Midwest Political Science Association </w:t>
      </w:r>
    </w:p>
    <w:p w14:paraId="6D82F2B1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Annual Meeting, April 2014, Chicago, Illinois. </w:t>
      </w:r>
    </w:p>
    <w:p w14:paraId="53A5663D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B500868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“Amicus Contributions and Appellant Success in State Supreme Courts.” Northeastern Political </w:t>
      </w:r>
    </w:p>
    <w:p w14:paraId="185F33E2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Science Association Annual Meeting, November 2013, Philadelphia, Pennsylvania. </w:t>
      </w:r>
    </w:p>
    <w:p w14:paraId="17561E20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DCE6DDE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“The Roll of Amicus Participation in State Supreme Courts.” Western Political Science Association </w:t>
      </w:r>
    </w:p>
    <w:p w14:paraId="5359B8FC" w14:textId="77777777" w:rsidR="006E0236" w:rsidRDefault="006E0236" w:rsidP="006E0236">
      <w:pPr>
        <w:spacing w:after="0" w:line="240" w:lineRule="auto"/>
        <w:ind w:left="1440" w:hanging="720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Annual Meeting, March 2013, Hollywood, California.</w:t>
      </w:r>
    </w:p>
    <w:p w14:paraId="341A857F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844BD18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“The Excessive Influence of Campaign Contributors over Elected Judges.” American Political  </w:t>
      </w:r>
    </w:p>
    <w:p w14:paraId="30173A21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Science Association Annual Meeting, August 2012, New Orleans, Louisiana. (Canceled due </w:t>
      </w:r>
    </w:p>
    <w:p w14:paraId="061DD9DC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to Hurricane Isaac)</w:t>
      </w:r>
      <w:proofErr w:type="gramStart"/>
      <w:r w:rsidRPr="00EE0D3A">
        <w:rPr>
          <w:rFonts w:ascii="Garamond" w:eastAsia="Times New Roman" w:hAnsi="Garamond" w:cs="Segoe UI"/>
          <w:sz w:val="24"/>
          <w:szCs w:val="24"/>
        </w:rPr>
        <w:t>.  </w:t>
      </w:r>
      <w:proofErr w:type="gramEnd"/>
      <w:r w:rsidRPr="00EE0D3A">
        <w:rPr>
          <w:rFonts w:ascii="Garamond" w:eastAsia="Times New Roman" w:hAnsi="Garamond" w:cs="Segoe UI"/>
          <w:sz w:val="24"/>
          <w:szCs w:val="24"/>
        </w:rPr>
        <w:t>   </w:t>
      </w:r>
    </w:p>
    <w:p w14:paraId="423B868B" w14:textId="77777777" w:rsidR="006E0236" w:rsidRDefault="006E0236" w:rsidP="006E0236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00A55020" w14:textId="78DA47B4" w:rsidR="006E0236" w:rsidRPr="00EE0D3A" w:rsidRDefault="006E0236" w:rsidP="006E02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“Political Knowledge of Local Courts: Are Rural Voters More Informed than Urban Voters?”   </w:t>
      </w:r>
    </w:p>
    <w:p w14:paraId="60FF95FE" w14:textId="77777777" w:rsidR="006E0236" w:rsidRPr="00EE0D3A" w:rsidRDefault="006E0236" w:rsidP="006E0236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Midwest Political Science Association Meeting, April 2012, Chicago, Illinois (with Mark McKenzie). </w:t>
      </w:r>
    </w:p>
    <w:p w14:paraId="482A1E38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12D633B2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lastRenderedPageBreak/>
        <w:t>“Partisanship and Judicial Confirmations: A Comparison of Roll Call Voting at the Circuit and  </w:t>
      </w:r>
    </w:p>
    <w:p w14:paraId="3E89F5FA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Supreme Court Levels.” Southern Political Science Association Meeting, January 2011, New </w:t>
      </w:r>
    </w:p>
    <w:p w14:paraId="4DAE4825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Orleans, Louisiana. </w:t>
      </w:r>
    </w:p>
    <w:p w14:paraId="3212827E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B24E774" w14:textId="77777777" w:rsidR="006E0236" w:rsidRPr="00EE0D3A" w:rsidRDefault="006E0236" w:rsidP="006E0236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“Case Salience and Strategic Decision Making at the Texas Supreme Court.” Southwestern Political  </w:t>
      </w:r>
    </w:p>
    <w:p w14:paraId="21D01227" w14:textId="77777777" w:rsidR="006E0236" w:rsidRPr="00EE0D3A" w:rsidRDefault="006E0236" w:rsidP="006E0236">
      <w:pPr>
        <w:spacing w:after="0" w:line="240" w:lineRule="auto"/>
        <w:ind w:left="144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Science Association Meeting, April 2010, Houston, Texas. </w:t>
      </w:r>
    </w:p>
    <w:p w14:paraId="73D42400" w14:textId="77777777" w:rsidR="006E0236" w:rsidRDefault="006E0236" w:rsidP="00EE0D3A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3B306E3F" w14:textId="06014728" w:rsidR="00EE0D3A" w:rsidRDefault="00EE0D3A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t>Professional Training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C024D03" w14:textId="77777777" w:rsidR="00CE409F" w:rsidRDefault="00CE409F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</w:p>
    <w:p w14:paraId="7A721A69" w14:textId="35A44FBF" w:rsidR="00F9592F" w:rsidRDefault="00F9592F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2024   Phishing</w:t>
      </w:r>
      <w:r w:rsidR="009713A8">
        <w:rPr>
          <w:rFonts w:ascii="Garamond" w:eastAsia="Times New Roman" w:hAnsi="Garamond" w:cs="Segoe UI"/>
          <w:sz w:val="24"/>
          <w:szCs w:val="24"/>
        </w:rPr>
        <w:t xml:space="preserve"> Webinar</w:t>
      </w:r>
      <w:r>
        <w:rPr>
          <w:rFonts w:ascii="Garamond" w:eastAsia="Times New Roman" w:hAnsi="Garamond" w:cs="Segoe UI"/>
          <w:sz w:val="24"/>
          <w:szCs w:val="24"/>
        </w:rPr>
        <w:t xml:space="preserve"> </w:t>
      </w:r>
    </w:p>
    <w:p w14:paraId="2C7B90C5" w14:textId="1D7DB414" w:rsidR="00AF232D" w:rsidRDefault="00AF232D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2024   Workday Software</w:t>
      </w:r>
    </w:p>
    <w:p w14:paraId="519801AC" w14:textId="04C1DA7C" w:rsidR="00801335" w:rsidRDefault="00801335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2024   Curriculog</w:t>
      </w:r>
      <w:r w:rsidR="00AF232D">
        <w:rPr>
          <w:rFonts w:ascii="Garamond" w:eastAsia="Times New Roman" w:hAnsi="Garamond" w:cs="Segoe UI"/>
          <w:sz w:val="24"/>
          <w:szCs w:val="24"/>
        </w:rPr>
        <w:t xml:space="preserve"> Software</w:t>
      </w:r>
    </w:p>
    <w:p w14:paraId="0F515C09" w14:textId="1B31690E" w:rsidR="004F6AF6" w:rsidRDefault="004F6AF6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2023   </w:t>
      </w:r>
      <w:r w:rsidR="0016503C">
        <w:rPr>
          <w:rFonts w:ascii="Garamond" w:eastAsia="Times New Roman" w:hAnsi="Garamond" w:cs="Segoe UI"/>
          <w:sz w:val="24"/>
          <w:szCs w:val="24"/>
        </w:rPr>
        <w:t>Faculty as Mentor</w:t>
      </w:r>
    </w:p>
    <w:p w14:paraId="3F4486FB" w14:textId="77777777" w:rsidR="004F6AF6" w:rsidRDefault="004F6AF6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2023   Courseleaf Scheduling </w:t>
      </w:r>
    </w:p>
    <w:p w14:paraId="42FB307D" w14:textId="77777777" w:rsidR="00F276B0" w:rsidRDefault="00F276B0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>2022   WP</w:t>
      </w:r>
      <w:r w:rsidR="0016503C">
        <w:rPr>
          <w:rFonts w:ascii="Garamond" w:eastAsia="Times New Roman" w:hAnsi="Garamond" w:cs="Segoe UI"/>
          <w:sz w:val="24"/>
          <w:szCs w:val="24"/>
        </w:rPr>
        <w:t xml:space="preserve"> </w:t>
      </w:r>
      <w:r>
        <w:rPr>
          <w:rFonts w:ascii="Garamond" w:eastAsia="Times New Roman" w:hAnsi="Garamond" w:cs="Segoe UI"/>
          <w:sz w:val="24"/>
          <w:szCs w:val="24"/>
        </w:rPr>
        <w:t>Online Course Development</w:t>
      </w:r>
    </w:p>
    <w:p w14:paraId="397FF511" w14:textId="73D5A0FF" w:rsidR="00CE409F" w:rsidRPr="00EE0D3A" w:rsidRDefault="0016503C" w:rsidP="00EE0D3A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2021   Quality Matters: </w:t>
      </w:r>
      <w:r w:rsidR="00CE409F">
        <w:rPr>
          <w:rFonts w:ascii="Garamond" w:eastAsia="Times New Roman" w:hAnsi="Garamond" w:cs="Segoe UI"/>
          <w:sz w:val="24"/>
          <w:szCs w:val="24"/>
        </w:rPr>
        <w:t>Online Course Workshop</w:t>
      </w:r>
    </w:p>
    <w:p w14:paraId="7CE955DA" w14:textId="6BBF6B93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 xml:space="preserve">2020   Unconscious Bias </w:t>
      </w:r>
    </w:p>
    <w:p w14:paraId="1E8F93BE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2020   Curriculum Development Works</w:t>
      </w:r>
      <w:r w:rsidR="00CE409F">
        <w:rPr>
          <w:rFonts w:ascii="Garamond" w:eastAsia="Times New Roman" w:hAnsi="Garamond" w:cs="Segoe UI"/>
          <w:sz w:val="24"/>
          <w:szCs w:val="24"/>
        </w:rPr>
        <w:t>hop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523AA22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2019   Campus Labs Assessment Software Works</w:t>
      </w:r>
      <w:r w:rsidR="00CE409F">
        <w:rPr>
          <w:rFonts w:ascii="Garamond" w:eastAsia="Times New Roman" w:hAnsi="Garamond" w:cs="Segoe UI"/>
          <w:sz w:val="24"/>
          <w:szCs w:val="24"/>
        </w:rPr>
        <w:t>hop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442801E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2017   CHSS Assessment Works</w:t>
      </w:r>
      <w:r w:rsidR="00CE409F">
        <w:rPr>
          <w:rFonts w:ascii="Garamond" w:eastAsia="Times New Roman" w:hAnsi="Garamond" w:cs="Segoe UI"/>
          <w:sz w:val="24"/>
          <w:szCs w:val="24"/>
        </w:rPr>
        <w:t>hop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639C75B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2016   Safe Space Work</w:t>
      </w:r>
      <w:r w:rsidR="00CE409F">
        <w:rPr>
          <w:rFonts w:ascii="Garamond" w:eastAsia="Times New Roman" w:hAnsi="Garamond" w:cs="Segoe UI"/>
          <w:sz w:val="24"/>
          <w:szCs w:val="24"/>
        </w:rPr>
        <w:t>shop</w:t>
      </w:r>
      <w:r w:rsidRPr="00EE0D3A">
        <w:rPr>
          <w:rFonts w:ascii="Garamond" w:eastAsia="Times New Roman" w:hAnsi="Garamond" w:cs="Segoe UI"/>
          <w:sz w:val="24"/>
          <w:szCs w:val="24"/>
        </w:rPr>
        <w:t>  </w:t>
      </w:r>
    </w:p>
    <w:p w14:paraId="31A1BA56" w14:textId="4CD0F6D1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2015   DegreeWorks and Advi</w:t>
      </w:r>
      <w:r w:rsidR="00CE409F">
        <w:rPr>
          <w:rFonts w:ascii="Garamond" w:eastAsia="Times New Roman" w:hAnsi="Garamond" w:cs="Segoe UI"/>
          <w:sz w:val="24"/>
          <w:szCs w:val="24"/>
        </w:rPr>
        <w:t>s</w:t>
      </w:r>
      <w:r w:rsidR="00BC73A2">
        <w:rPr>
          <w:rFonts w:ascii="Garamond" w:eastAsia="Times New Roman" w:hAnsi="Garamond" w:cs="Segoe UI"/>
          <w:sz w:val="24"/>
          <w:szCs w:val="24"/>
        </w:rPr>
        <w:t>ement</w:t>
      </w:r>
    </w:p>
    <w:p w14:paraId="24764BA3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2014   Funding Your Research: Strategies for Obtaining Suppo</w:t>
      </w:r>
      <w:r w:rsidR="00CE409F">
        <w:rPr>
          <w:rFonts w:ascii="Garamond" w:eastAsia="Times New Roman" w:hAnsi="Garamond" w:cs="Segoe UI"/>
          <w:sz w:val="24"/>
          <w:szCs w:val="24"/>
        </w:rPr>
        <w:t>rt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940703F" w14:textId="77777777" w:rsidR="00EE0D3A" w:rsidRPr="00EE0D3A" w:rsidRDefault="00EE0D3A" w:rsidP="00CE409F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2013   Writing across the Curriculum Pedagogy and Critical Thi</w:t>
      </w:r>
      <w:r w:rsidR="00CE409F">
        <w:rPr>
          <w:rFonts w:ascii="Garamond" w:eastAsia="Times New Roman" w:hAnsi="Garamond" w:cs="Segoe UI"/>
          <w:sz w:val="24"/>
          <w:szCs w:val="24"/>
        </w:rPr>
        <w:t>nking Workshop</w:t>
      </w:r>
    </w:p>
    <w:p w14:paraId="681F1E64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2012   EITM Summer Institute, University of Houston. </w:t>
      </w:r>
    </w:p>
    <w:p w14:paraId="0CDDC5B0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2010   ICPSR, University of Michigan. </w:t>
      </w:r>
    </w:p>
    <w:p w14:paraId="32F59EDF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58FB4908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5F904ECC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31884442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0B88FDCB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5460C800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42AD2709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54B51C65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3684873C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0F35D333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130BC9B5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03EEF9CB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2DB8CA65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235A0230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1CF3744E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184A084B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3520C4BF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4450DE54" w14:textId="77777777" w:rsidR="00C13AD8" w:rsidRDefault="00C13AD8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4E977FAC" w14:textId="77777777" w:rsidR="00102062" w:rsidRDefault="00102062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03FB88CB" w14:textId="77777777" w:rsidR="00102062" w:rsidRDefault="00102062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2A56BD5E" w14:textId="77777777" w:rsidR="00102062" w:rsidRDefault="00102062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39C9253E" w14:textId="77777777" w:rsidR="00102062" w:rsidRDefault="00102062" w:rsidP="00EE0D3A">
      <w:pPr>
        <w:spacing w:after="0" w:line="240" w:lineRule="auto"/>
        <w:ind w:left="1440" w:hanging="1440"/>
        <w:textAlignment w:val="baseline"/>
        <w:rPr>
          <w:rFonts w:ascii="Garamond" w:eastAsia="Times New Roman" w:hAnsi="Garamond" w:cs="Segoe UI"/>
          <w:b/>
          <w:bCs/>
          <w:sz w:val="24"/>
          <w:szCs w:val="24"/>
        </w:rPr>
      </w:pPr>
    </w:p>
    <w:p w14:paraId="13DC91C1" w14:textId="5CAB7C3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b/>
          <w:bCs/>
          <w:sz w:val="24"/>
          <w:szCs w:val="24"/>
        </w:rPr>
        <w:lastRenderedPageBreak/>
        <w:t>References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FD04A32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4BB12AA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Dr. Fanny Lauby </w:t>
      </w:r>
    </w:p>
    <w:p w14:paraId="57C7EDEE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Department of Political Science</w:t>
      </w:r>
      <w:r w:rsidR="00A7164A">
        <w:rPr>
          <w:rFonts w:ascii="Garamond" w:eastAsia="Times New Roman" w:hAnsi="Garamond" w:cs="Segoe UI"/>
          <w:sz w:val="24"/>
          <w:szCs w:val="24"/>
        </w:rPr>
        <w:t xml:space="preserve"> and Law </w:t>
      </w: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2BFFAC10" w14:textId="77777777" w:rsidR="00EE0D3A" w:rsidRPr="00EE0D3A" w:rsidRDefault="00B475EF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>Montclair State University</w:t>
      </w:r>
    </w:p>
    <w:p w14:paraId="0A78AB2C" w14:textId="77777777" w:rsidR="00EE0D3A" w:rsidRPr="00EE0D3A" w:rsidRDefault="00B475EF" w:rsidP="00A7164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 xml:space="preserve">Montclair, NJ </w:t>
      </w:r>
      <w:r w:rsidR="00A7164A">
        <w:rPr>
          <w:rFonts w:ascii="Garamond" w:eastAsia="Times New Roman" w:hAnsi="Garamond" w:cs="Segoe UI"/>
          <w:sz w:val="24"/>
          <w:szCs w:val="24"/>
        </w:rPr>
        <w:t>07043</w:t>
      </w:r>
      <w:r w:rsidR="00EE0D3A" w:rsidRPr="00EE0D3A">
        <w:rPr>
          <w:rFonts w:ascii="Garamond" w:eastAsia="Times New Roman" w:hAnsi="Garamond" w:cs="Segoe UI"/>
          <w:sz w:val="24"/>
          <w:szCs w:val="24"/>
        </w:rPr>
        <w:t>  </w:t>
      </w:r>
    </w:p>
    <w:p w14:paraId="524B63CA" w14:textId="77777777" w:rsidR="00EE0D3A" w:rsidRPr="00EE0D3A" w:rsidRDefault="00A7164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Garamond" w:eastAsia="Times New Roman" w:hAnsi="Garamond" w:cs="Segoe UI"/>
          <w:sz w:val="24"/>
          <w:szCs w:val="24"/>
        </w:rPr>
        <w:t>laubyf@montclair.edu</w:t>
      </w:r>
      <w:r w:rsidR="00EE0D3A"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31402E0D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6337142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Dr. Mark J. McKenzie </w:t>
      </w:r>
    </w:p>
    <w:p w14:paraId="7E8C9DDB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Department of Political Science </w:t>
      </w:r>
    </w:p>
    <w:p w14:paraId="7390D331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Texas Tech University </w:t>
      </w:r>
    </w:p>
    <w:p w14:paraId="1602E9BA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Lubbock, Texas 79409 </w:t>
      </w:r>
    </w:p>
    <w:p w14:paraId="08CD3FD8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Office Phone: (806) 742-2991 </w:t>
      </w:r>
    </w:p>
    <w:p w14:paraId="4516E895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mark.mckenzie@ttu.edu </w:t>
      </w:r>
    </w:p>
    <w:p w14:paraId="1AE56EED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6EDD48EB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Dr. Timothy P. Nokken </w:t>
      </w:r>
    </w:p>
    <w:p w14:paraId="3A4362DF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Department of Political Science </w:t>
      </w:r>
    </w:p>
    <w:p w14:paraId="4634D675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Texas Tech University </w:t>
      </w:r>
    </w:p>
    <w:p w14:paraId="74143159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Lubbock, Texas 79409 </w:t>
      </w:r>
    </w:p>
    <w:p w14:paraId="45B62449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Office Phone: (806) 742-2988 </w:t>
      </w:r>
    </w:p>
    <w:p w14:paraId="779ACF38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4" w:tgtFrame="_blank" w:history="1">
        <w:r w:rsidRPr="00EE0D3A">
          <w:rPr>
            <w:rFonts w:ascii="Garamond" w:eastAsia="Times New Roman" w:hAnsi="Garamond" w:cs="Segoe UI"/>
            <w:sz w:val="24"/>
            <w:szCs w:val="24"/>
          </w:rPr>
          <w:t>timothy.nokken@ttu.edu</w:t>
        </w:r>
      </w:hyperlink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090C9B39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p w14:paraId="43AB8132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Dr. Cynthia R. Rugeley </w:t>
      </w:r>
    </w:p>
    <w:p w14:paraId="25882A71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Department of Political Science </w:t>
      </w:r>
    </w:p>
    <w:p w14:paraId="73D0EB44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University of Minnesota-Duluth </w:t>
      </w:r>
    </w:p>
    <w:p w14:paraId="30DE9514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sz w:val="24"/>
          <w:szCs w:val="24"/>
        </w:rPr>
        <w:t>Duluth, Minnesota </w:t>
      </w:r>
    </w:p>
    <w:p w14:paraId="6609E007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0D3A">
        <w:rPr>
          <w:rFonts w:ascii="Garamond" w:eastAsia="Times New Roman" w:hAnsi="Garamond" w:cs="Segoe UI"/>
          <w:color w:val="000000"/>
          <w:sz w:val="24"/>
          <w:szCs w:val="24"/>
        </w:rPr>
        <w:t>Office Phone: (218) 726-7371 </w:t>
      </w:r>
    </w:p>
    <w:p w14:paraId="23E45C7D" w14:textId="77777777" w:rsidR="00EE0D3A" w:rsidRPr="00EE0D3A" w:rsidRDefault="00EE0D3A" w:rsidP="00EE0D3A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5" w:tgtFrame="_blank" w:history="1">
        <w:r w:rsidRPr="00EE0D3A">
          <w:rPr>
            <w:rFonts w:ascii="Garamond" w:eastAsia="Times New Roman" w:hAnsi="Garamond" w:cs="Segoe UI"/>
            <w:color w:val="000000"/>
            <w:sz w:val="24"/>
            <w:szCs w:val="24"/>
          </w:rPr>
          <w:t>crugeley@d.umn.edu</w:t>
        </w:r>
      </w:hyperlink>
      <w:r w:rsidRPr="00EE0D3A">
        <w:rPr>
          <w:rFonts w:ascii="Garamond" w:eastAsia="Times New Roman" w:hAnsi="Garamond" w:cs="Segoe UI"/>
          <w:sz w:val="24"/>
          <w:szCs w:val="24"/>
        </w:rPr>
        <w:t> </w:t>
      </w:r>
    </w:p>
    <w:sectPr w:rsidR="00EE0D3A" w:rsidRPr="00EE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3A"/>
    <w:rsid w:val="000133DF"/>
    <w:rsid w:val="00015394"/>
    <w:rsid w:val="00021DE6"/>
    <w:rsid w:val="00024494"/>
    <w:rsid w:val="00044308"/>
    <w:rsid w:val="00063023"/>
    <w:rsid w:val="00074C13"/>
    <w:rsid w:val="000A56A2"/>
    <w:rsid w:val="000B747D"/>
    <w:rsid w:val="000D0EE3"/>
    <w:rsid w:val="00101FE3"/>
    <w:rsid w:val="00102062"/>
    <w:rsid w:val="001059FC"/>
    <w:rsid w:val="0012204F"/>
    <w:rsid w:val="0016503C"/>
    <w:rsid w:val="001C1ACB"/>
    <w:rsid w:val="001C53C4"/>
    <w:rsid w:val="001C6ED4"/>
    <w:rsid w:val="001E54E7"/>
    <w:rsid w:val="0020378E"/>
    <w:rsid w:val="00231BC5"/>
    <w:rsid w:val="00231D33"/>
    <w:rsid w:val="00244050"/>
    <w:rsid w:val="0024662F"/>
    <w:rsid w:val="002A6636"/>
    <w:rsid w:val="002E33E0"/>
    <w:rsid w:val="00351C8D"/>
    <w:rsid w:val="0035487C"/>
    <w:rsid w:val="003A2318"/>
    <w:rsid w:val="00484855"/>
    <w:rsid w:val="004A34E6"/>
    <w:rsid w:val="004F6AF6"/>
    <w:rsid w:val="005D66C1"/>
    <w:rsid w:val="005F450D"/>
    <w:rsid w:val="00605087"/>
    <w:rsid w:val="00622D11"/>
    <w:rsid w:val="00636B3D"/>
    <w:rsid w:val="00647275"/>
    <w:rsid w:val="006475DA"/>
    <w:rsid w:val="00647D20"/>
    <w:rsid w:val="006A3321"/>
    <w:rsid w:val="006E0236"/>
    <w:rsid w:val="00711D48"/>
    <w:rsid w:val="007639C9"/>
    <w:rsid w:val="0078735E"/>
    <w:rsid w:val="007A6608"/>
    <w:rsid w:val="007B63D5"/>
    <w:rsid w:val="007D43B6"/>
    <w:rsid w:val="007D7AB0"/>
    <w:rsid w:val="007E651E"/>
    <w:rsid w:val="00801335"/>
    <w:rsid w:val="00804576"/>
    <w:rsid w:val="00826DF5"/>
    <w:rsid w:val="00831C90"/>
    <w:rsid w:val="008366D5"/>
    <w:rsid w:val="00857A67"/>
    <w:rsid w:val="00882319"/>
    <w:rsid w:val="008853D4"/>
    <w:rsid w:val="008A7BD0"/>
    <w:rsid w:val="008C1613"/>
    <w:rsid w:val="008D4EFA"/>
    <w:rsid w:val="009559BE"/>
    <w:rsid w:val="00956EAC"/>
    <w:rsid w:val="00964B99"/>
    <w:rsid w:val="009713A8"/>
    <w:rsid w:val="009A1103"/>
    <w:rsid w:val="009F4367"/>
    <w:rsid w:val="00A131F7"/>
    <w:rsid w:val="00A157A3"/>
    <w:rsid w:val="00A6090B"/>
    <w:rsid w:val="00A7164A"/>
    <w:rsid w:val="00A84BA4"/>
    <w:rsid w:val="00A913FF"/>
    <w:rsid w:val="00AF232D"/>
    <w:rsid w:val="00AF5820"/>
    <w:rsid w:val="00B10037"/>
    <w:rsid w:val="00B34992"/>
    <w:rsid w:val="00B426E6"/>
    <w:rsid w:val="00B475EF"/>
    <w:rsid w:val="00B51042"/>
    <w:rsid w:val="00B753F2"/>
    <w:rsid w:val="00BA2988"/>
    <w:rsid w:val="00BC4C7C"/>
    <w:rsid w:val="00BC73A2"/>
    <w:rsid w:val="00BE24C7"/>
    <w:rsid w:val="00C13AD8"/>
    <w:rsid w:val="00C15AF4"/>
    <w:rsid w:val="00C224B8"/>
    <w:rsid w:val="00C270EC"/>
    <w:rsid w:val="00C46F62"/>
    <w:rsid w:val="00C5636D"/>
    <w:rsid w:val="00CE215B"/>
    <w:rsid w:val="00CE409F"/>
    <w:rsid w:val="00CE6E53"/>
    <w:rsid w:val="00D13CBA"/>
    <w:rsid w:val="00D7040F"/>
    <w:rsid w:val="00D8506C"/>
    <w:rsid w:val="00DB744F"/>
    <w:rsid w:val="00DD1434"/>
    <w:rsid w:val="00E11E72"/>
    <w:rsid w:val="00E179A7"/>
    <w:rsid w:val="00E25EC3"/>
    <w:rsid w:val="00E31ECB"/>
    <w:rsid w:val="00E610B3"/>
    <w:rsid w:val="00EB3EF6"/>
    <w:rsid w:val="00EE0D3A"/>
    <w:rsid w:val="00F06FD4"/>
    <w:rsid w:val="00F20087"/>
    <w:rsid w:val="00F276B0"/>
    <w:rsid w:val="00F313DA"/>
    <w:rsid w:val="00F329DE"/>
    <w:rsid w:val="00F71A02"/>
    <w:rsid w:val="00F90D45"/>
    <w:rsid w:val="00F9592F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0DD"/>
  <w15:chartTrackingRefBased/>
  <w15:docId w15:val="{F9B51CDE-02B0-4F59-A45E-9832DCAE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EE0D3A"/>
  </w:style>
  <w:style w:type="character" w:customStyle="1" w:styleId="normaltextrun">
    <w:name w:val="normaltextrun"/>
    <w:basedOn w:val="DefaultParagraphFont"/>
    <w:rsid w:val="00EE0D3A"/>
  </w:style>
  <w:style w:type="character" w:customStyle="1" w:styleId="eop">
    <w:name w:val="eop"/>
    <w:basedOn w:val="DefaultParagraphFont"/>
    <w:rsid w:val="00EE0D3A"/>
  </w:style>
  <w:style w:type="character" w:customStyle="1" w:styleId="tabrun">
    <w:name w:val="tabrun"/>
    <w:basedOn w:val="DefaultParagraphFont"/>
    <w:rsid w:val="00EE0D3A"/>
  </w:style>
  <w:style w:type="character" w:customStyle="1" w:styleId="tabchar">
    <w:name w:val="tabchar"/>
    <w:basedOn w:val="DefaultParagraphFont"/>
    <w:rsid w:val="00EE0D3A"/>
  </w:style>
  <w:style w:type="character" w:customStyle="1" w:styleId="tableaderchars">
    <w:name w:val="tableaderchars"/>
    <w:basedOn w:val="DefaultParagraphFont"/>
    <w:rsid w:val="00EE0D3A"/>
  </w:style>
  <w:style w:type="character" w:customStyle="1" w:styleId="contextualspellingandgrammarerror">
    <w:name w:val="contextualspellingandgrammarerror"/>
    <w:basedOn w:val="DefaultParagraphFont"/>
    <w:rsid w:val="00EE0D3A"/>
  </w:style>
  <w:style w:type="character" w:customStyle="1" w:styleId="spellingerror">
    <w:name w:val="spellingerror"/>
    <w:basedOn w:val="DefaultParagraphFont"/>
    <w:rsid w:val="00EE0D3A"/>
  </w:style>
  <w:style w:type="character" w:styleId="Hyperlink">
    <w:name w:val="Hyperlink"/>
    <w:basedOn w:val="DefaultParagraphFont"/>
    <w:uiPriority w:val="99"/>
    <w:semiHidden/>
    <w:unhideWhenUsed/>
    <w:rsid w:val="00EE0D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D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ugeley@d.umn.edu" TargetMode="External"/><Relationship Id="rId4" Type="http://schemas.openxmlformats.org/officeDocument/2006/relationships/hyperlink" Target="mailto:timothy.nokken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Rebe, Ryan</cp:lastModifiedBy>
  <cp:revision>188</cp:revision>
  <dcterms:created xsi:type="dcterms:W3CDTF">2021-10-07T20:39:00Z</dcterms:created>
  <dcterms:modified xsi:type="dcterms:W3CDTF">2025-07-02T18:44:00Z</dcterms:modified>
</cp:coreProperties>
</file>